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3" w:rsidRDefault="002D3AB3">
      <w:pPr>
        <w:spacing w:before="48" w:after="48" w:line="240" w:lineRule="exact"/>
        <w:rPr>
          <w:sz w:val="19"/>
          <w:szCs w:val="19"/>
        </w:rPr>
      </w:pPr>
      <w:bookmarkStart w:id="0" w:name="_GoBack"/>
      <w:bookmarkEnd w:id="0"/>
    </w:p>
    <w:p w:rsidR="002D3AB3" w:rsidRDefault="002D3AB3">
      <w:pPr>
        <w:rPr>
          <w:sz w:val="2"/>
          <w:szCs w:val="2"/>
        </w:rPr>
        <w:sectPr w:rsidR="002D3AB3">
          <w:pgSz w:w="8400" w:h="11900"/>
          <w:pgMar w:top="724" w:right="0" w:bottom="1469" w:left="0" w:header="0" w:footer="3" w:gutter="0"/>
          <w:cols w:space="720"/>
          <w:noEndnote/>
          <w:docGrid w:linePitch="360"/>
        </w:sectPr>
      </w:pPr>
    </w:p>
    <w:p w:rsidR="002D3AB3" w:rsidRDefault="00010CDD">
      <w:pPr>
        <w:pStyle w:val="33"/>
        <w:shd w:val="clear" w:color="auto" w:fill="000000"/>
        <w:spacing w:after="140" w:line="280" w:lineRule="exact"/>
      </w:pPr>
      <w:r>
        <w:rPr>
          <w:rStyle w:val="34"/>
        </w:rPr>
        <w:lastRenderedPageBreak/>
        <w:t>ВНИМАНИЕ</w:t>
      </w:r>
    </w:p>
    <w:p w:rsidR="002D3AB3" w:rsidRDefault="00010CDD">
      <w:pPr>
        <w:pStyle w:val="24"/>
        <w:keepNext/>
        <w:keepLines/>
        <w:shd w:val="clear" w:color="auto" w:fill="auto"/>
        <w:spacing w:before="0"/>
        <w:ind w:right="1540"/>
      </w:pPr>
      <w:bookmarkStart w:id="1" w:name="bookmark3"/>
      <w:r>
        <w:t>ПРОЧТИТЕ И ВЫПОЛНЯЙТЕ ИНСТРУКЦИЮ.</w:t>
      </w:r>
      <w:bookmarkEnd w:id="1"/>
    </w:p>
    <w:p w:rsidR="002D3AB3" w:rsidRDefault="00010CDD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ind w:firstLine="0"/>
      </w:pPr>
      <w:r>
        <w:t>Собирать изделие должны только взрослые. Держать подальше от детей.</w:t>
      </w:r>
    </w:p>
    <w:p w:rsidR="002D3AB3" w:rsidRDefault="00010CDD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ind w:firstLine="0"/>
      </w:pPr>
      <w:r>
        <w:t>Нельзя сидеть на светильнике.</w:t>
      </w:r>
    </w:p>
    <w:p w:rsidR="002D3AB3" w:rsidRDefault="00010CDD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ind w:firstLine="0"/>
      </w:pPr>
      <w:r>
        <w:t>Держать подальше от открытого огня. Нельзя погружать в воду.</w:t>
      </w:r>
    </w:p>
    <w:p w:rsidR="002D3AB3" w:rsidRDefault="00010CDD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ind w:firstLine="0"/>
        <w:jc w:val="left"/>
      </w:pPr>
      <w:r>
        <w:t xml:space="preserve">Нельзя замыкать аккумуляторы </w:t>
      </w:r>
      <w:r>
        <w:t>накоротко. Использовать только аккумуляторы типа «АА» Нельзя использовать обычные батарейки - они могут лопнуть.</w:t>
      </w:r>
    </w:p>
    <w:p w:rsidR="002D3AB3" w:rsidRDefault="00010CDD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ind w:firstLine="0"/>
      </w:pPr>
      <w:r>
        <w:t>Не следует устанавливать светильник на склонах или в тени.</w:t>
      </w:r>
    </w:p>
    <w:p w:rsidR="002D3AB3" w:rsidRDefault="00010CDD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ind w:firstLine="0"/>
        <w:jc w:val="left"/>
      </w:pPr>
      <w:r>
        <w:t>Нельзя выбрасывать светильник вместе с обычным бытовым мусором или сжигать - аккумул</w:t>
      </w:r>
      <w:r>
        <w:t>яторы могут протечь или взорваться.</w:t>
      </w:r>
    </w:p>
    <w:p w:rsidR="002D3AB3" w:rsidRDefault="00010CDD">
      <w:pPr>
        <w:pStyle w:val="24"/>
        <w:keepNext/>
        <w:keepLines/>
        <w:shd w:val="clear" w:color="auto" w:fill="auto"/>
        <w:spacing w:before="0" w:line="4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32.4pt;width:157.45pt;height:.05pt;z-index:-125829376;mso-wrap-distance-left:5pt;mso-wrap-distance-right:12.95pt;mso-position-horizontal-relative:margin" filled="f" stroked="f">
            <v:textbox style="mso-fit-shape-to-text:t" inset="0,0,0,0">
              <w:txbxContent>
                <w:p w:rsidR="002D3AB3" w:rsidRDefault="00010CDD">
                  <w:pPr>
                    <w:pStyle w:val="a4"/>
                    <w:shd w:val="clear" w:color="auto" w:fill="auto"/>
                    <w:spacing w:line="140" w:lineRule="exact"/>
                  </w:pPr>
                  <w:r>
                    <w:t>ПЕРЕЧЕНЬ ДЕТАЛЕЙ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"/>
                    <w:gridCol w:w="1675"/>
                    <w:gridCol w:w="806"/>
                  </w:tblGrid>
                  <w:tr w:rsidR="002D3A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right="260" w:firstLine="0"/>
                          <w:jc w:val="right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КОЛ-ВО</w:t>
                        </w:r>
                      </w:p>
                    </w:tc>
                  </w:tr>
                  <w:tr w:rsidR="002D3A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Солнечный светильник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1шт.</w:t>
                        </w:r>
                      </w:p>
                    </w:tc>
                  </w:tr>
                  <w:tr w:rsidR="002D3A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Верхняя трубка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1шт.</w:t>
                        </w:r>
                      </w:p>
                    </w:tc>
                  </w:tr>
                  <w:tr w:rsidR="002D3A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Колышек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1шт.</w:t>
                        </w:r>
                      </w:p>
                    </w:tc>
                  </w:tr>
                  <w:tr w:rsidR="002D3A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Нижняя трубка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3AB3" w:rsidRDefault="00010CDD">
                        <w:pPr>
                          <w:pStyle w:val="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1шт.</w:t>
                        </w:r>
                      </w:p>
                    </w:tc>
                  </w:tr>
                </w:tbl>
                <w:p w:rsidR="002D3AB3" w:rsidRDefault="00010CDD">
                  <w:pPr>
                    <w:pStyle w:val="a4"/>
                    <w:shd w:val="clear" w:color="auto" w:fill="000000"/>
                    <w:spacing w:line="140" w:lineRule="exact"/>
                  </w:pPr>
                  <w:r>
                    <w:rPr>
                      <w:rStyle w:val="Exact0"/>
                      <w:b/>
                      <w:bCs/>
                    </w:rPr>
                    <w:t>УСТАНОВКА</w:t>
                  </w:r>
                </w:p>
                <w:p w:rsidR="002D3AB3" w:rsidRDefault="002D3AB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32.9pt;margin-top:69.85pt;width:13.9pt;height:12.25pt;z-index:-125829375;mso-wrap-distance-left:5pt;mso-wrap-distance-right:72.95pt;mso-wrap-distance-bottom:13.9pt;mso-position-horizontal-relative:margin" filled="f" stroked="f">
            <v:textbox style="mso-fit-shape-to-text:t" inset="0,0,0,0">
              <w:txbxContent>
                <w:p w:rsidR="002D3AB3" w:rsidRDefault="00010CDD">
                  <w:pPr>
                    <w:pStyle w:val="22"/>
                    <w:shd w:val="clear" w:color="auto" w:fill="auto"/>
                    <w:spacing w:line="170" w:lineRule="exact"/>
                  </w:pPr>
                  <w:r>
                    <w:rPr>
                      <w:rStyle w:val="2SylfaenExact"/>
                    </w:rPr>
                    <w:t>1</w:t>
                  </w:r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1.55pt;margin-top:42.95pt;width:44.65pt;height:39.35pt;z-index:-125829374;mso-wrap-distance-left:5pt;mso-wrap-distance-right:72.95pt;mso-wrap-distance-bottom:13.9pt;mso-position-horizontal-relative:margin">
            <v:imagedata r:id="rId8" o:title="image1"/>
            <w10:wrap type="topAndBottom" anchorx="margin"/>
          </v:shape>
        </w:pict>
      </w:r>
      <w:r>
        <w:pict>
          <v:shape id="_x0000_s1029" type="#_x0000_t202" style="position:absolute;margin-left:319.8pt;margin-top:70.3pt;width:14.4pt;height:11.85pt;z-index:-125829373;mso-wrap-distance-left:22.2pt;mso-wrap-distance-right:9.1pt;mso-wrap-distance-bottom:28.95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rPr>
                      <w:rStyle w:val="4CourierNew9ptExact"/>
                    </w:rPr>
                    <w:t>3</w:t>
                  </w:r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73.9pt;margin-top:94.8pt;width:13.9pt;height:16.95pt;z-index:-125829372;mso-wrap-distance-left:5pt;mso-wrap-distance-right:34.55pt;mso-wrap-distance-bottom:30.1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5"/>
                    <w:shd w:val="clear" w:color="auto" w:fill="auto"/>
                    <w:spacing w:line="300" w:lineRule="exact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22.35pt;margin-top:96.9pt;width:15.85pt;height:14.4pt;z-index:-125829371;mso-wrap-distance-left:5pt;mso-wrap-distance-right:26.9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3"/>
                    <w:keepNext/>
                    <w:keepLines/>
                    <w:shd w:val="clear" w:color="auto" w:fill="auto"/>
                    <w:spacing w:line="260" w:lineRule="exact"/>
                  </w:pPr>
                  <w:bookmarkStart w:id="2" w:name="bookmark0"/>
                  <w:r>
                    <w:t>IB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265.1pt;margin-top:95.25pt;width:13.45pt;height:15.95pt;z-index:-125829370;mso-wrap-distance-left:5pt;mso-wrap-distance-right:64.8pt;mso-wrap-distance-bottom:30.6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32"/>
                    <w:keepNext/>
                    <w:keepLines/>
                    <w:shd w:val="clear" w:color="auto" w:fill="auto"/>
                    <w:spacing w:line="300" w:lineRule="exact"/>
                  </w:pPr>
                  <w:bookmarkStart w:id="3" w:name="bookmark1"/>
                  <w:proofErr w:type="gramStart"/>
                  <w:r>
                    <w:t>(Г</w:t>
                  </w:r>
                  <w:bookmarkEnd w:id="3"/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232.45pt;margin-top:110.65pt;width:14.4pt;height:11.75pt;z-index:-125829369;mso-wrap-distance-left:5pt;mso-wrap-distance-right:72.5pt;mso-wrap-distance-bottom:19.45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6"/>
                    <w:shd w:val="clear" w:color="auto" w:fill="auto"/>
                    <w:spacing w:line="170" w:lineRule="exact"/>
                  </w:pPr>
                  <w:r>
                    <w:rPr>
                      <w:rStyle w:val="6Tahoma75ptExact"/>
                    </w:rPr>
                    <w:t>2</w:t>
                  </w:r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19.3pt;margin-top:111pt;width:14.9pt;height:11.85pt;z-index:-125829368;mso-wrap-distance-left:21.7pt;mso-wrap-distance-right:9.1pt;mso-wrap-distance-bottom:18.95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7"/>
                    <w:shd w:val="clear" w:color="auto" w:fill="auto"/>
                    <w:spacing w:line="170" w:lineRule="exact"/>
                  </w:pPr>
                  <w:r>
                    <w:rPr>
                      <w:rStyle w:val="7Tahoma75ptExact"/>
                    </w:rPr>
                    <w:t>4</w:t>
                  </w:r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bookmarkStart w:id="4" w:name="bookmark4"/>
      <w:r>
        <w:t>ХРАНИТЕ ЭТУ ИНСТРУКЦИЮ.</w:t>
      </w:r>
      <w:bookmarkEnd w:id="4"/>
    </w:p>
    <w:p w:rsidR="002D3AB3" w:rsidRDefault="00010CDD">
      <w:pPr>
        <w:pStyle w:val="20"/>
        <w:shd w:val="clear" w:color="auto" w:fill="auto"/>
        <w:spacing w:line="178" w:lineRule="exact"/>
        <w:ind w:firstLine="0"/>
        <w:jc w:val="left"/>
      </w:pPr>
      <w:r>
        <w:rPr>
          <w:rStyle w:val="25"/>
        </w:rPr>
        <w:t xml:space="preserve">ПРИМЕЧАНИЕ: </w:t>
      </w:r>
      <w:r>
        <w:t xml:space="preserve">Светильник работает наилучшим образом, если он установлен </w:t>
      </w:r>
      <w:r>
        <w:rPr>
          <w:rStyle w:val="25"/>
        </w:rPr>
        <w:t xml:space="preserve">на </w:t>
      </w:r>
      <w:r>
        <w:t>ярком солнце, а не в тени, под деревьями или в других местах, где на него не попадают солнечные лучи. Рекомендуемые места установки: вдоль дорожек, по краю двориков, рядом со ступеньк</w:t>
      </w:r>
      <w:r>
        <w:t>ами и у въездов на территорию.</w:t>
      </w:r>
    </w:p>
    <w:p w:rsidR="002D3AB3" w:rsidRDefault="00010CD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178" w:lineRule="exact"/>
        <w:ind w:firstLine="0"/>
      </w:pPr>
      <w:r>
        <w:t>Отвинтите и снимите нижнюю крышку солнечного светильника. (См. Рис. 1)</w:t>
      </w:r>
    </w:p>
    <w:p w:rsidR="002D3AB3" w:rsidRDefault="00010CD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178" w:lineRule="exact"/>
        <w:ind w:firstLine="0"/>
      </w:pPr>
      <w:r>
        <w:t>Включите светильник. (См. Рис. 2)</w:t>
      </w:r>
    </w:p>
    <w:p w:rsidR="002D3AB3" w:rsidRDefault="00010CD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178" w:lineRule="exact"/>
        <w:ind w:firstLine="0"/>
      </w:pPr>
      <w:r>
        <w:t>Поставьте на место нижнюю крышку.</w:t>
      </w:r>
    </w:p>
    <w:p w:rsidR="002D3AB3" w:rsidRDefault="00010CD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178" w:lineRule="exact"/>
        <w:ind w:firstLine="0"/>
      </w:pPr>
      <w:r>
        <w:t>Соедините вместе нижнюю и верхнюю трубки. (См. Рис. 3)</w:t>
      </w:r>
    </w:p>
    <w:p w:rsidR="002D3AB3" w:rsidRDefault="00010CD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178" w:lineRule="exact"/>
        <w:ind w:firstLine="0"/>
      </w:pPr>
      <w:r>
        <w:pict>
          <v:shape id="_x0000_s1035" type="#_x0000_t202" style="position:absolute;left:0;text-align:left;margin-left:8.75pt;margin-top:33.1pt;width:57.6pt;height:56.65pt;z-index:-125829367;mso-wrap-distance-left:6.7pt;mso-wrap-distance-right:18.7pt;mso-wrap-distance-bottom:20pt;mso-position-horizontal-relative:margin" wrapcoords="2806 0 21600 0 21600 17099 7978 18987 7978 21600 0 21600 0 18987 2806 17099 2806 0" filled="f" stroked="f">
            <v:textbox style="mso-fit-shape-to-text:t" inset="0,0,0,0">
              <w:txbxContent>
                <w:p w:rsidR="002D3AB3" w:rsidRDefault="00010CD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57.8pt;height:56.8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  <w:p w:rsidR="002D3AB3" w:rsidRDefault="00010CDD">
                  <w:pPr>
                    <w:pStyle w:val="30"/>
                    <w:shd w:val="clear" w:color="auto" w:fill="auto"/>
                    <w:spacing w:line="140" w:lineRule="exact"/>
                  </w:pPr>
                  <w:r>
                    <w:t>Рис. 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93.7pt;margin-top:34.1pt;width:59.05pt;height:55.7pt;z-index:-125829366;mso-wrap-distance-left:5pt;mso-wrap-distance-right:39.35pt;mso-wrap-distance-bottom:20pt;mso-position-horizontal-relative:margin" wrapcoords="2201 0 21600 0 21600 17038 8344 18952 8344 21600 0 21600 0 18952 2201 17038 2201 0" filled="f" stroked="f">
            <v:textbox style="mso-fit-shape-to-text:t" inset="0,0,0,0">
              <w:txbxContent>
                <w:p w:rsidR="002D3AB3" w:rsidRDefault="00010CD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</w:instrText>
                  </w:r>
                  <w:r>
                    <w:instrText>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58.8pt;height:55.75pt">
                        <v:imagedata r:id="rId11" r:href="rId12"/>
                      </v:shape>
                    </w:pict>
                  </w:r>
                  <w:r>
                    <w:fldChar w:fldCharType="end"/>
                  </w:r>
                </w:p>
                <w:p w:rsidR="002D3AB3" w:rsidRDefault="00010CDD">
                  <w:pPr>
                    <w:pStyle w:val="30"/>
                    <w:shd w:val="clear" w:color="auto" w:fill="auto"/>
                    <w:spacing w:line="140" w:lineRule="exact"/>
                  </w:pPr>
                  <w:r>
                    <w:t>Рис.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198.85pt;margin-top:15.05pt;width:25.9pt;height:94.45pt;z-index:-125829365;mso-wrap-distance-left:5pt;mso-wrap-distance-right:38.4pt;mso-wrap-distance-bottom:15.15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1"/>
                    <w:keepNext/>
                    <w:keepLines/>
                    <w:shd w:val="clear" w:color="auto" w:fill="auto"/>
                    <w:spacing w:line="1160" w:lineRule="exact"/>
                    <w:ind w:left="160"/>
                  </w:pPr>
                  <w:bookmarkStart w:id="5" w:name="bookmark2"/>
                  <w:r>
                    <w:t>,0</w:t>
                  </w:r>
                  <w:bookmarkEnd w:id="5"/>
                </w:p>
                <w:p w:rsidR="002D3AB3" w:rsidRDefault="00010CDD">
                  <w:pPr>
                    <w:pStyle w:val="8"/>
                    <w:shd w:val="clear" w:color="auto" w:fill="auto"/>
                    <w:spacing w:line="920" w:lineRule="exact"/>
                    <w:ind w:left="160"/>
                  </w:pPr>
                  <w:r>
                    <w:t>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263.15pt;margin-top:96pt;width:25.9pt;height:10.05pt;z-index:-125829364;mso-wrap-distance-left:5pt;mso-wrap-distance-right:54.25pt;mso-wrap-distance-bottom:18.6pt;mso-position-horizontal-relative:margin" fillcolor="#e6e6e6" stroked="f">
            <v:textbox style="mso-fit-shape-to-text:t" inset="0,0,0,0">
              <w:txbxContent>
                <w:p w:rsidR="002D3AB3" w:rsidRDefault="00010CDD">
                  <w:pPr>
                    <w:pStyle w:val="20"/>
                    <w:shd w:val="clear" w:color="auto" w:fill="auto"/>
                    <w:spacing w:line="14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Рис. 4</w:t>
                  </w:r>
                </w:p>
              </w:txbxContent>
            </v:textbox>
            <w10:wrap type="topAndBottom" anchorx="margin"/>
          </v:shape>
        </w:pict>
      </w:r>
      <w:r>
        <w:t>Подсоедините трубки к светильнику. (См. Рис. 4)</w:t>
      </w:r>
      <w:r>
        <w:br w:type="page"/>
      </w:r>
    </w:p>
    <w:p w:rsidR="002D3AB3" w:rsidRDefault="00010CDD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ind w:left="200" w:hanging="200"/>
        <w:jc w:val="left"/>
      </w:pPr>
      <w:r>
        <w:lastRenderedPageBreak/>
        <w:t>Воткните колышек в грунт, убедитесь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он прочно закреплен. Установите светильник трубкой на колышек. (См. Рис. 5)</w:t>
      </w:r>
    </w:p>
    <w:p w:rsidR="002D3AB3" w:rsidRDefault="00010CDD">
      <w:pPr>
        <w:pStyle w:val="20"/>
        <w:shd w:val="clear" w:color="auto" w:fill="auto"/>
        <w:ind w:left="200" w:hanging="200"/>
        <w:jc w:val="left"/>
      </w:pPr>
      <w:r>
        <w:rPr>
          <w:rStyle w:val="25"/>
        </w:rPr>
        <w:t xml:space="preserve">ПРИМЕЧАНИЕ: </w:t>
      </w:r>
      <w:r>
        <w:t xml:space="preserve">Если грунт </w:t>
      </w:r>
      <w:r>
        <w:t>твердый, перед тем как устанавливать колышек, полейте землю водой.</w:t>
      </w:r>
    </w:p>
    <w:p w:rsidR="002D3AB3" w:rsidRDefault="00010CDD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ind w:left="200" w:hanging="200"/>
        <w:jc w:val="left"/>
      </w:pPr>
      <w:r>
        <w:pict>
          <v:shape id="_x0000_s1041" type="#_x0000_t202" style="position:absolute;left:0;text-align:left;margin-left:.05pt;margin-top:33.1pt;width:342.95pt;height:95.75pt;z-index:-125829363;mso-wrap-distance-left:5pt;mso-wrap-distance-right:5pt;mso-position-horizontal-relative:margin" wrapcoords="0 0 21600 0 21600 17206 6620 19920 6620 21600 76 21600 76 19920 0 17206 0 0" filled="f" stroked="f">
            <v:textbox style="mso-fit-shape-to-text:t" inset="0,0,0,0">
              <w:txbxContent>
                <w:p w:rsidR="002D3AB3" w:rsidRDefault="00010CD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342.75pt;height:95.85pt">
                        <v:imagedata r:id="rId13" r:href="rId14"/>
                      </v:shape>
                    </w:pict>
                  </w:r>
                  <w:r>
                    <w:fldChar w:fldCharType="end"/>
                  </w:r>
                </w:p>
                <w:p w:rsidR="002D3AB3" w:rsidRDefault="00010CDD">
                  <w:pPr>
                    <w:pStyle w:val="a5"/>
                    <w:shd w:val="clear" w:color="auto" w:fill="000000"/>
                    <w:spacing w:line="140" w:lineRule="exact"/>
                  </w:pPr>
                  <w:r>
                    <w:rPr>
                      <w:rStyle w:val="Exact2"/>
                      <w:b/>
                      <w:bCs/>
                    </w:rPr>
                    <w:t>ЗАМЕНА АККУМУЛЯТОРОВ</w:t>
                  </w:r>
                </w:p>
              </w:txbxContent>
            </v:textbox>
            <w10:wrap type="topAndBottom" anchorx="margin"/>
          </v:shape>
        </w:pict>
      </w:r>
      <w:r>
        <w:t>Солнечн</w:t>
      </w:r>
      <w:r>
        <w:t>ый светильник «</w:t>
      </w:r>
      <w:proofErr w:type="spellStart"/>
      <w:r>
        <w:t>Солис</w:t>
      </w:r>
      <w:proofErr w:type="spellEnd"/>
      <w:r>
        <w:t>» готов к работе. Солнечная батарея будет заряжать аккумуляторы днем, и с наступлением темноты светильник будет автоматически включаться. С рассветом светильник будет выключаться.</w:t>
      </w:r>
    </w:p>
    <w:p w:rsidR="002D3AB3" w:rsidRDefault="00010CDD">
      <w:pPr>
        <w:pStyle w:val="20"/>
        <w:shd w:val="clear" w:color="auto" w:fill="auto"/>
        <w:ind w:firstLine="0"/>
      </w:pPr>
      <w:r>
        <w:rPr>
          <w:rStyle w:val="25"/>
        </w:rPr>
        <w:t xml:space="preserve">ПРЕДУПРЕЖДЕНИЕ: </w:t>
      </w:r>
      <w:r>
        <w:t xml:space="preserve">Нельзя использовать обычные батарейки — </w:t>
      </w:r>
      <w:r>
        <w:t>они</w:t>
      </w:r>
    </w:p>
    <w:p w:rsidR="002D3AB3" w:rsidRDefault="00010CDD">
      <w:pPr>
        <w:pStyle w:val="20"/>
        <w:shd w:val="clear" w:color="auto" w:fill="auto"/>
        <w:ind w:firstLine="0"/>
      </w:pPr>
      <w:r>
        <w:pict>
          <v:shape id="_x0000_s1043" type="#_x0000_t75" style="position:absolute;left:0;text-align:left;margin-left:255.1pt;margin-top:5.5pt;width:78.25pt;height:79.2pt;z-index:-125829362;mso-wrap-distance-left:6.7pt;mso-wrap-distance-top:14.4pt;mso-wrap-distance-right:5pt;mso-wrap-distance-bottom:5.9pt;mso-position-horizontal-relative:margin" wrapcoords="0 0 21600 0 21600 21600 0 21600 0 0">
            <v:imagedata r:id="rId15" o:title="image5"/>
            <w10:wrap type="square" side="left" anchorx="margin"/>
          </v:shape>
        </w:pict>
      </w:r>
      <w:r>
        <w:t>могут лопнуть.</w:t>
      </w:r>
    </w:p>
    <w:p w:rsidR="002D3AB3" w:rsidRDefault="00010CDD">
      <w:pPr>
        <w:pStyle w:val="20"/>
        <w:numPr>
          <w:ilvl w:val="0"/>
          <w:numId w:val="3"/>
        </w:numPr>
        <w:shd w:val="clear" w:color="auto" w:fill="auto"/>
        <w:tabs>
          <w:tab w:val="left" w:pos="268"/>
        </w:tabs>
        <w:ind w:firstLine="0"/>
      </w:pPr>
      <w:r>
        <w:t>Отвинтите и снимите нижнюю крышку солнечного светильника.</w:t>
      </w:r>
    </w:p>
    <w:p w:rsidR="002D3AB3" w:rsidRDefault="00010CDD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t>Выключите светильник.</w:t>
      </w:r>
    </w:p>
    <w:p w:rsidR="002D3AB3" w:rsidRDefault="00010CDD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ind w:firstLine="0"/>
      </w:pPr>
      <w:r>
        <w:t>Отвинтите крышку солнечного светильника. (См. Рис. 6)</w:t>
      </w:r>
    </w:p>
    <w:p w:rsidR="002D3AB3" w:rsidRDefault="00010CDD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ind w:firstLine="0"/>
      </w:pPr>
      <w:r>
        <w:t>Откройте крышку аккумуляторного отсека.</w:t>
      </w:r>
    </w:p>
    <w:p w:rsidR="002D3AB3" w:rsidRDefault="00010CDD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ind w:left="240" w:right="2160"/>
        <w:jc w:val="left"/>
      </w:pPr>
      <w:r>
        <w:t xml:space="preserve">Замените аккумуляторы типа АА </w:t>
      </w:r>
      <w:r w:rsidRPr="00E65713">
        <w:rPr>
          <w:lang w:eastAsia="en-US" w:bidi="en-US"/>
        </w:rPr>
        <w:t>(</w:t>
      </w:r>
      <w:r>
        <w:rPr>
          <w:lang w:val="en-US" w:eastAsia="en-US" w:bidi="en-US"/>
        </w:rPr>
        <w:t>LR</w:t>
      </w:r>
      <w:r w:rsidRPr="00E65713">
        <w:rPr>
          <w:lang w:eastAsia="en-US" w:bidi="en-US"/>
        </w:rPr>
        <w:t xml:space="preserve">06). </w:t>
      </w:r>
      <w:proofErr w:type="gramStart"/>
      <w:r>
        <w:t xml:space="preserve">Убедитесь в правильном </w:t>
      </w:r>
      <w:r>
        <w:t>подключении аккумуляторов (V к V и к</w:t>
      </w:r>
      <w:proofErr w:type="gramEnd"/>
    </w:p>
    <w:p w:rsidR="002D3AB3" w:rsidRDefault="00010CDD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218"/>
        <w:ind w:left="240" w:right="2160"/>
        <w:jc w:val="left"/>
      </w:pPr>
      <w:r>
        <w:t>Поставьте на место крышку аккумуляторного отсека и крышку светильника. Включите светильник. Поставьте на место нижнюю крышку светильника.</w:t>
      </w:r>
    </w:p>
    <w:p w:rsidR="002D3AB3" w:rsidRDefault="00010CDD">
      <w:pPr>
        <w:pStyle w:val="41"/>
        <w:keepNext/>
        <w:keepLines/>
        <w:shd w:val="clear" w:color="auto" w:fill="000000"/>
        <w:spacing w:before="0" w:after="58" w:line="140" w:lineRule="exact"/>
      </w:pPr>
      <w:bookmarkStart w:id="6" w:name="bookmark5"/>
      <w:r>
        <w:rPr>
          <w:rStyle w:val="42"/>
          <w:b/>
          <w:bCs/>
        </w:rPr>
        <w:t>ОБСЛУЖИВАНИЕ И ХРАНЕНИЕ</w:t>
      </w:r>
      <w:bookmarkEnd w:id="6"/>
    </w:p>
    <w:p w:rsidR="002D3AB3" w:rsidRDefault="00010CDD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192" w:lineRule="exact"/>
        <w:ind w:firstLine="0"/>
      </w:pPr>
      <w:r>
        <w:t>Выключите светильник.</w:t>
      </w:r>
    </w:p>
    <w:p w:rsidR="002D3AB3" w:rsidRDefault="00010CD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192" w:lineRule="exact"/>
        <w:ind w:firstLine="0"/>
      </w:pPr>
      <w:r>
        <w:t>Чистой тряпкой аккуратно протрите п</w:t>
      </w:r>
      <w:r>
        <w:t>оверхность светильника.</w:t>
      </w:r>
    </w:p>
    <w:p w:rsidR="002D3AB3" w:rsidRDefault="00010CDD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402" w:line="192" w:lineRule="exact"/>
        <w:ind w:firstLine="0"/>
      </w:pPr>
      <w:r>
        <w:t>Храните его в прохладном, сухом месте.</w:t>
      </w:r>
    </w:p>
    <w:p w:rsidR="002D3AB3" w:rsidRDefault="00010CDD">
      <w:pPr>
        <w:pStyle w:val="41"/>
        <w:keepNext/>
        <w:keepLines/>
        <w:shd w:val="clear" w:color="auto" w:fill="000000"/>
        <w:spacing w:before="0" w:after="116" w:line="140" w:lineRule="exact"/>
      </w:pPr>
      <w:bookmarkStart w:id="7" w:name="bookmark6"/>
      <w:r>
        <w:rPr>
          <w:rStyle w:val="42"/>
          <w:b/>
          <w:bCs/>
        </w:rPr>
        <w:t>УТИЛИЗАЦИЯ</w:t>
      </w:r>
      <w:bookmarkEnd w:id="7"/>
    </w:p>
    <w:p w:rsidR="002D3AB3" w:rsidRDefault="00010CDD">
      <w:pPr>
        <w:pStyle w:val="20"/>
        <w:shd w:val="clear" w:color="auto" w:fill="auto"/>
        <w:spacing w:line="192" w:lineRule="exact"/>
        <w:ind w:firstLine="0"/>
      </w:pPr>
      <w:r>
        <w:t>^ Что означает перечеркнутый мусорный контейнер:</w:t>
      </w:r>
    </w:p>
    <w:p w:rsidR="002D3AB3" w:rsidRDefault="00010CDD">
      <w:pPr>
        <w:pStyle w:val="20"/>
        <w:shd w:val="clear" w:color="auto" w:fill="auto"/>
        <w:spacing w:line="192" w:lineRule="exact"/>
        <w:ind w:firstLine="480"/>
        <w:jc w:val="left"/>
      </w:pPr>
      <w:r>
        <w:t xml:space="preserve">Не выбрасывайте электроприборы вместе с другим </w:t>
      </w:r>
      <w:proofErr w:type="spellStart"/>
      <w:r>
        <w:t>нерассортированным</w:t>
      </w:r>
      <w:proofErr w:type="spellEnd"/>
      <w:r>
        <w:t xml:space="preserve"> бытовым мусором, используйте для этого отдельные специальные </w:t>
      </w:r>
      <w:r>
        <w:t>контейнеры или способы сбора.</w:t>
      </w:r>
    </w:p>
    <w:p w:rsidR="002D3AB3" w:rsidRDefault="00010CDD">
      <w:pPr>
        <w:pStyle w:val="20"/>
        <w:shd w:val="clear" w:color="auto" w:fill="auto"/>
        <w:spacing w:line="192" w:lineRule="exact"/>
        <w:ind w:firstLine="0"/>
        <w:jc w:val="left"/>
      </w:pPr>
      <w:r>
        <w:t>Информацию, касающуюся возможностей сбора такого мусора, можно получить в местном самоуправлении.</w:t>
      </w:r>
    </w:p>
    <w:p w:rsidR="002D3AB3" w:rsidRDefault="00010CDD">
      <w:pPr>
        <w:pStyle w:val="20"/>
        <w:shd w:val="clear" w:color="auto" w:fill="auto"/>
        <w:spacing w:line="192" w:lineRule="exact"/>
        <w:ind w:firstLine="0"/>
        <w:jc w:val="left"/>
      </w:pPr>
      <w:r>
        <w:t xml:space="preserve">Если электроприборы выбрасываются прямо на свалки или полигоны, опасные вещества могут просочиться в грунтовые воды и попасть в </w:t>
      </w:r>
      <w:r>
        <w:t>круговорот веществ, участвующих в пищевой цепи, тем самым причинить вред вашему здоровью и благосостоянию.</w:t>
      </w:r>
    </w:p>
    <w:p w:rsidR="002D3AB3" w:rsidRDefault="00010CDD">
      <w:pPr>
        <w:pStyle w:val="20"/>
        <w:shd w:val="clear" w:color="auto" w:fill="auto"/>
        <w:spacing w:line="192" w:lineRule="exact"/>
        <w:ind w:firstLine="0"/>
        <w:jc w:val="left"/>
      </w:pPr>
      <w:r>
        <w:t xml:space="preserve">Продавец по закону обязан бесплатно принять обратно ваш старый электроприбор для утилизации при замене старых электроприборов </w:t>
      </w:r>
      <w:proofErr w:type="gramStart"/>
      <w:r>
        <w:t>на</w:t>
      </w:r>
      <w:proofErr w:type="gramEnd"/>
      <w:r>
        <w:t xml:space="preserve"> новые.</w:t>
      </w:r>
    </w:p>
    <w:sectPr w:rsidR="002D3AB3">
      <w:type w:val="continuous"/>
      <w:pgSz w:w="8400" w:h="11900"/>
      <w:pgMar w:top="724" w:right="653" w:bottom="1469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DD" w:rsidRDefault="00010CDD">
      <w:r>
        <w:separator/>
      </w:r>
    </w:p>
  </w:endnote>
  <w:endnote w:type="continuationSeparator" w:id="0">
    <w:p w:rsidR="00010CDD" w:rsidRDefault="0001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DD" w:rsidRDefault="00010CDD"/>
  </w:footnote>
  <w:footnote w:type="continuationSeparator" w:id="0">
    <w:p w:rsidR="00010CDD" w:rsidRDefault="00010C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96"/>
    <w:multiLevelType w:val="multilevel"/>
    <w:tmpl w:val="8698F2F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F6CEF"/>
    <w:multiLevelType w:val="multilevel"/>
    <w:tmpl w:val="BE345E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197382"/>
    <w:multiLevelType w:val="multilevel"/>
    <w:tmpl w:val="0BE24B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9B5928"/>
    <w:multiLevelType w:val="multilevel"/>
    <w:tmpl w:val="4EE6261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3AB3"/>
    <w:rsid w:val="00010CDD"/>
    <w:rsid w:val="002D3AB3"/>
    <w:rsid w:val="00E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таблице Exact"/>
    <w:basedOn w:val="Exac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SylfaenExact">
    <w:name w:val="Подпись к картинке (2) + Sylfaen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ourierNew9ptExact">
    <w:name w:val="Основной текст (4) + Courier New;9 pt Exact"/>
    <w:basedOn w:val="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Exact">
    <w:name w:val="Заголовок №3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32Exact">
    <w:name w:val="Заголовок №3 (2) Exact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ahoma75ptExact">
    <w:name w:val="Основной текст (6) + Tahoma;7;5 pt Exact"/>
    <w:basedOn w:val="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Tahoma75ptExact">
    <w:name w:val="Основной текст (7) + Tahoma;7;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Exact">
    <w:name w:val="Заголовок №1 Exact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w w:val="33"/>
      <w:sz w:val="116"/>
      <w:szCs w:val="116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/>
      <w:bCs/>
      <w:i w:val="0"/>
      <w:iCs w:val="0"/>
      <w:smallCaps w:val="0"/>
      <w:strike w:val="0"/>
      <w:w w:val="33"/>
      <w:sz w:val="92"/>
      <w:szCs w:val="92"/>
      <w:u w:val="none"/>
    </w:rPr>
  </w:style>
  <w:style w:type="character" w:customStyle="1" w:styleId="2Exact0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1">
    <w:name w:val="Подпись к картинке Exact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Заголовок №4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ind w:hanging="240"/>
      <w:jc w:val="both"/>
    </w:pPr>
    <w:rPr>
      <w:rFonts w:ascii="Tahoma" w:eastAsia="Tahoma" w:hAnsi="Tahoma" w:cs="Tahoma"/>
      <w:sz w:val="14"/>
      <w:szCs w:val="14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0"/>
      <w:szCs w:val="30"/>
      <w:lang w:val="en-US" w:eastAsia="en-US" w:bidi="en-US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pacing w:val="-30"/>
      <w:sz w:val="26"/>
      <w:szCs w:val="26"/>
      <w:lang w:val="en-US" w:eastAsia="en-US" w:bidi="en-US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pacing w:val="-20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Book" w:eastAsia="Franklin Gothic Book" w:hAnsi="Franklin Gothic Book" w:cs="Franklin Gothic Book"/>
      <w:w w:val="33"/>
      <w:sz w:val="116"/>
      <w:szCs w:val="1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33"/>
      <w:sz w:val="92"/>
      <w:szCs w:val="92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after="180" w:line="0" w:lineRule="atLeast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413" w:lineRule="exact"/>
      <w:outlineLvl w:val="1"/>
    </w:pPr>
    <w:rPr>
      <w:rFonts w:ascii="Franklin Gothic Book" w:eastAsia="Franklin Gothic Book" w:hAnsi="Franklin Gothic Book" w:cs="Franklin Gothic Book"/>
      <w:b/>
      <w:bCs/>
      <w:spacing w:val="-10"/>
      <w:sz w:val="42"/>
      <w:szCs w:val="4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80" w:after="120" w:line="0" w:lineRule="atLeast"/>
      <w:jc w:val="both"/>
      <w:outlineLvl w:val="3"/>
    </w:pPr>
    <w:rPr>
      <w:rFonts w:ascii="Tahoma" w:eastAsia="Tahoma" w:hAnsi="Tahoma" w:cs="Tahom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ALEKSA~1/AppData/Local/Temp/FineReader12.00/media/image3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../../ALEKSA~1/AppData/Local/Temp/FineReader12.00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../../ALEKSA~1/AppData/Local/Temp/FineReader12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2015-10-30T12:06:00Z</dcterms:created>
  <dcterms:modified xsi:type="dcterms:W3CDTF">2015-10-30T12:07:00Z</dcterms:modified>
</cp:coreProperties>
</file>