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E" w:rsidRDefault="008766A2">
      <w:pPr>
        <w:pStyle w:val="30"/>
        <w:shd w:val="clear" w:color="auto" w:fill="000000"/>
        <w:spacing w:after="313" w:line="380" w:lineRule="exact"/>
        <w:ind w:left="80"/>
      </w:pPr>
      <w:r>
        <w:rPr>
          <w:rStyle w:val="31"/>
        </w:rPr>
        <w:t>СОДЕРЖАНИЕ</w:t>
      </w:r>
    </w:p>
    <w:p w:rsidR="00836F2E" w:rsidRDefault="008766A2">
      <w:pPr>
        <w:pStyle w:val="10"/>
        <w:shd w:val="clear" w:color="auto" w:fill="auto"/>
        <w:tabs>
          <w:tab w:val="left" w:leader="dot" w:pos="7169"/>
        </w:tabs>
        <w:spacing w:before="0"/>
        <w:ind w:left="102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7" w:tooltip="Current Document">
        <w:r>
          <w:t>Внимание</w:t>
        </w:r>
        <w:r>
          <w:tab/>
          <w:t xml:space="preserve"> 2</w:t>
        </w:r>
      </w:hyperlink>
    </w:p>
    <w:p w:rsidR="00836F2E" w:rsidRDefault="008766A2">
      <w:pPr>
        <w:pStyle w:val="10"/>
        <w:shd w:val="clear" w:color="auto" w:fill="auto"/>
        <w:tabs>
          <w:tab w:val="left" w:leader="dot" w:pos="7169"/>
        </w:tabs>
        <w:spacing w:before="0"/>
        <w:ind w:left="1020"/>
      </w:pPr>
      <w:r>
        <w:t>Перечень и описание деталей</w:t>
      </w:r>
      <w:r>
        <w:tab/>
        <w:t xml:space="preserve"> 3</w:t>
      </w:r>
    </w:p>
    <w:p w:rsidR="00836F2E" w:rsidRDefault="008766A2">
      <w:pPr>
        <w:pStyle w:val="10"/>
        <w:shd w:val="clear" w:color="auto" w:fill="auto"/>
        <w:tabs>
          <w:tab w:val="right" w:leader="dot" w:pos="7668"/>
        </w:tabs>
        <w:spacing w:before="0"/>
        <w:ind w:left="1020"/>
      </w:pPr>
      <w:r>
        <w:t>Инструкции по установке</w:t>
      </w:r>
      <w:r>
        <w:tab/>
        <w:t xml:space="preserve"> 4-6</w:t>
      </w:r>
    </w:p>
    <w:p w:rsidR="00836F2E" w:rsidRDefault="008766A2">
      <w:pPr>
        <w:pStyle w:val="10"/>
        <w:shd w:val="clear" w:color="auto" w:fill="auto"/>
        <w:tabs>
          <w:tab w:val="left" w:leader="dot" w:pos="7169"/>
        </w:tabs>
        <w:spacing w:before="0" w:after="548"/>
        <w:ind w:left="1020"/>
      </w:pPr>
      <w:hyperlink w:anchor="bookmark4" w:tooltip="Current Document">
        <w:r>
          <w:t>Общие правила безопасности</w:t>
        </w:r>
        <w:r>
          <w:tab/>
          <w:t xml:space="preserve"> 6</w:t>
        </w:r>
      </w:hyperlink>
      <w:r>
        <w:fldChar w:fldCharType="end"/>
      </w:r>
    </w:p>
    <w:p w:rsidR="00836F2E" w:rsidRDefault="008766A2">
      <w:pPr>
        <w:pStyle w:val="12"/>
        <w:keepNext/>
        <w:keepLines/>
        <w:shd w:val="clear" w:color="auto" w:fill="000000"/>
        <w:spacing w:before="0" w:line="320" w:lineRule="exact"/>
        <w:ind w:left="80"/>
      </w:pPr>
      <w:bookmarkStart w:id="0" w:name="bookmark0"/>
      <w:r>
        <w:rPr>
          <w:rStyle w:val="13"/>
          <w:b/>
          <w:bCs/>
        </w:rPr>
        <w:t xml:space="preserve">ПРАВИЛА </w:t>
      </w:r>
      <w:r>
        <w:rPr>
          <w:rStyle w:val="13"/>
          <w:b/>
          <w:bCs/>
        </w:rPr>
        <w:t>БЕЗОПАСНОСТИ</w:t>
      </w:r>
      <w:bookmarkEnd w:id="0"/>
    </w:p>
    <w:p w:rsidR="00836F2E" w:rsidRDefault="008766A2">
      <w:pPr>
        <w:pStyle w:val="40"/>
        <w:shd w:val="clear" w:color="auto" w:fill="000000"/>
        <w:spacing w:after="434" w:line="160" w:lineRule="exact"/>
        <w:ind w:left="80"/>
      </w:pPr>
      <w:r>
        <w:rPr>
          <w:rStyle w:val="41"/>
        </w:rPr>
        <w:t>ПРОЧИТАЙТЕ И СЛЕДУЙТЕ ВСЕМ ИНСТРУКЦИЯМ ПЕРЕД СБОРКОЙ И ИСПОЛЬЗОВАНИЕМ ДАННОГО ОБОРУДОВАНИЯ.</w:t>
      </w:r>
    </w:p>
    <w:p w:rsidR="00836F2E" w:rsidRDefault="008766A2">
      <w:pPr>
        <w:pStyle w:val="12"/>
        <w:keepNext/>
        <w:keepLines/>
        <w:shd w:val="clear" w:color="auto" w:fill="000000"/>
        <w:spacing w:before="0" w:after="170" w:line="320" w:lineRule="exact"/>
        <w:ind w:left="460"/>
      </w:pPr>
      <w:bookmarkStart w:id="1" w:name="bookmark1"/>
      <w:r>
        <w:rPr>
          <w:rStyle w:val="13"/>
          <w:b/>
          <w:bCs/>
          <w:lang w:val="en-US" w:eastAsia="en-US" w:bidi="en-US"/>
        </w:rPr>
        <w:t>A BHNMAHNE</w:t>
      </w:r>
      <w:bookmarkEnd w:id="1"/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40"/>
      </w:pPr>
      <w:r>
        <w:t>Всегда следите за детьми и остальными пользователями.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40"/>
        <w:jc w:val="left"/>
      </w:pPr>
      <w:r>
        <w:t xml:space="preserve">Не оставляйте детей без присмотра во время использования ими лестницы, во избежание </w:t>
      </w:r>
      <w:r>
        <w:t>падений, ушибов и иных повреждений.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40"/>
      </w:pPr>
      <w:r>
        <w:t>Никогда не ныряйте и не прыгайте с лестницы.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40"/>
      </w:pPr>
      <w:r>
        <w:t>Устанавливайте лестницу на плоской, устойчивой поверхности.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firstLine="0"/>
      </w:pPr>
      <w:r>
        <w:t>Одновременно на лестнице допускается присутствие не более 1 человека.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40"/>
        <w:jc w:val="left"/>
      </w:pPr>
      <w:r>
        <w:t xml:space="preserve">Максимальная вместимость: 300 </w:t>
      </w:r>
      <w:proofErr w:type="spellStart"/>
      <w:r>
        <w:rPr>
          <w:lang w:val="en-US" w:eastAsia="en-US" w:bidi="en-US"/>
        </w:rPr>
        <w:t>lbs</w:t>
      </w:r>
      <w:proofErr w:type="spellEnd"/>
      <w:r w:rsidRPr="00871C1D">
        <w:rPr>
          <w:lang w:eastAsia="en-US" w:bidi="en-US"/>
        </w:rPr>
        <w:t xml:space="preserve"> </w:t>
      </w:r>
      <w:r>
        <w:t xml:space="preserve">(136 </w:t>
      </w:r>
      <w:r>
        <w:rPr>
          <w:lang w:val="en-US" w:eastAsia="en-US" w:bidi="en-US"/>
        </w:rPr>
        <w:t>kg</w:t>
      </w:r>
      <w:r w:rsidRPr="00871C1D">
        <w:rPr>
          <w:lang w:eastAsia="en-US" w:bidi="en-US"/>
        </w:rPr>
        <w:t xml:space="preserve">). </w:t>
      </w:r>
      <w:r>
        <w:t>С</w:t>
      </w:r>
      <w:r>
        <w:t xml:space="preserve">оответствует требованиям прочности </w:t>
      </w:r>
      <w:r>
        <w:rPr>
          <w:lang w:val="en-US" w:eastAsia="en-US" w:bidi="en-US"/>
        </w:rPr>
        <w:t>NF</w:t>
      </w:r>
      <w:r w:rsidRPr="00871C1D">
        <w:rPr>
          <w:lang w:eastAsia="en-US" w:bidi="en-US"/>
        </w:rPr>
        <w:t xml:space="preserve"> </w:t>
      </w:r>
      <w:r>
        <w:t>Р90-317.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40"/>
      </w:pPr>
      <w:r>
        <w:t>Всегда располагайте лестницу к входу/выходу из бассейна.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40"/>
      </w:pPr>
      <w:r>
        <w:t>Убирайте лестницу на хранение, когда не пользуетесь бассейном.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40"/>
      </w:pPr>
      <w:r>
        <w:t xml:space="preserve">Не проплывайте </w:t>
      </w:r>
      <w:proofErr w:type="gramStart"/>
      <w:r>
        <w:t>под</w:t>
      </w:r>
      <w:proofErr w:type="gramEnd"/>
      <w:r>
        <w:t>, через или за лестницей.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40"/>
        <w:jc w:val="left"/>
      </w:pPr>
      <w:r>
        <w:t xml:space="preserve">Регулярно проверяйте лестницу на прочность </w:t>
      </w:r>
      <w:r>
        <w:t>путём осмотра её корпуса и крепёжных деталей (винтов и болтов).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40" w:right="940"/>
      </w:pPr>
      <w:r>
        <w:t>Используя бассейн в ночное время, всегда освещайте территорию искусственными источниками света. Все предупредительные знаки, лестницы, ступеньки и площадки должны быть хорошо освещены.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40"/>
      </w:pPr>
      <w:r>
        <w:t>Собират</w:t>
      </w:r>
      <w:r>
        <w:t>ь и разбирать только взрослым.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40"/>
        <w:jc w:val="left"/>
      </w:pPr>
      <w:r>
        <w:t>Эта лестница предназначена и изготовлена для бассейнов особой высоты или обшивки. Не используйте с другими бассейнами.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40"/>
        <w:jc w:val="left"/>
      </w:pPr>
      <w:r>
        <w:t>Несоблюдение условий сборки может быть причиной вреда для здоровья, особенно для детей.</w:t>
      </w:r>
    </w:p>
    <w:p w:rsidR="00836F2E" w:rsidRDefault="008766A2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 w:after="198"/>
        <w:ind w:left="340"/>
        <w:jc w:val="left"/>
      </w:pPr>
      <w:r>
        <w:t>Используйте лестни</w:t>
      </w:r>
      <w:r>
        <w:t>цу только для случаев, описанных в данном руководстве.</w:t>
      </w:r>
    </w:p>
    <w:p w:rsidR="00836F2E" w:rsidRDefault="008766A2">
      <w:pPr>
        <w:pStyle w:val="60"/>
        <w:shd w:val="clear" w:color="auto" w:fill="auto"/>
        <w:spacing w:before="0" w:after="263"/>
      </w:pPr>
      <w:r>
        <w:t xml:space="preserve">НЕСОБЛЮДЕНИЕ ДАННЫХ ИНСТРУКЦИЙ МОЖЕТ ПРИВЕСТИ </w:t>
      </w:r>
      <w:proofErr w:type="gramStart"/>
      <w:r>
        <w:t>К</w:t>
      </w:r>
      <w:proofErr w:type="gramEnd"/>
      <w:r>
        <w:t xml:space="preserve"> ПЕРЕЛОМАМ, ПАРАЛИЧУ, УТОПАНИЮ И ДРУГИМ СЕРЬЁЗНЫМ ПОВРЕЖДЕНИЯМ.</w:t>
      </w:r>
    </w:p>
    <w:p w:rsidR="00836F2E" w:rsidRDefault="008766A2">
      <w:pPr>
        <w:pStyle w:val="50"/>
        <w:shd w:val="clear" w:color="auto" w:fill="auto"/>
        <w:spacing w:before="0" w:line="259" w:lineRule="exact"/>
        <w:ind w:firstLine="0"/>
        <w:jc w:val="left"/>
        <w:sectPr w:rsidR="00836F2E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367" w:right="1566" w:bottom="1710" w:left="1755" w:header="0" w:footer="3" w:gutter="0"/>
          <w:pgNumType w:start="2"/>
          <w:cols w:space="720"/>
          <w:noEndnote/>
          <w:docGrid w:linePitch="360"/>
        </w:sectPr>
      </w:pPr>
      <w:r>
        <w:t xml:space="preserve">Эти предупреждения, инструкции и правила безопасности не могут предусмотреть всех </w:t>
      </w:r>
      <w:r>
        <w:t>случаев риска и опасности. Пожалуйста, используйте здравый смысл и правильно оценивайте ситуацию, когда наслаждаетесь какой-либо водной активностью.</w:t>
      </w:r>
    </w:p>
    <w:p w:rsidR="00836F2E" w:rsidRDefault="008766A2">
      <w:pPr>
        <w:pStyle w:val="70"/>
        <w:shd w:val="clear" w:color="auto" w:fill="000000"/>
        <w:spacing w:after="226" w:line="280" w:lineRule="exact"/>
        <w:ind w:right="160"/>
      </w:pPr>
      <w:r>
        <w:rPr>
          <w:rStyle w:val="71"/>
        </w:rPr>
        <w:lastRenderedPageBreak/>
        <w:t>УСТАНОВКА ЛЕСТНИЦЫ</w:t>
      </w:r>
    </w:p>
    <w:p w:rsidR="00836F2E" w:rsidRDefault="008766A2">
      <w:pPr>
        <w:pStyle w:val="80"/>
        <w:shd w:val="clear" w:color="auto" w:fill="auto"/>
        <w:spacing w:before="0" w:line="220" w:lineRule="exact"/>
        <w:ind w:firstLine="0"/>
      </w:pPr>
      <w:r>
        <w:t>Инструменты для сборки: 1 отвертка</w:t>
      </w:r>
    </w:p>
    <w:p w:rsidR="00836F2E" w:rsidRDefault="008766A2">
      <w:pPr>
        <w:pStyle w:val="80"/>
        <w:shd w:val="clear" w:color="auto" w:fill="auto"/>
        <w:spacing w:before="0" w:line="197" w:lineRule="exact"/>
        <w:ind w:left="3080" w:firstLine="0"/>
      </w:pPr>
      <w:r>
        <w:t xml:space="preserve">1 пара плоскогубцев или маленьких регулируемых </w:t>
      </w:r>
      <w:r>
        <w:t>гаечных ключей</w:t>
      </w:r>
    </w:p>
    <w:p w:rsidR="00836F2E" w:rsidRDefault="008766A2">
      <w:pPr>
        <w:pStyle w:val="80"/>
        <w:shd w:val="clear" w:color="auto" w:fill="auto"/>
        <w:spacing w:before="0" w:after="86" w:line="197" w:lineRule="exact"/>
        <w:ind w:firstLine="0"/>
      </w:pPr>
      <w:r>
        <w:t>ВНИМАНИЕ: Крепеж полностью не будет готов до последней операции.</w:t>
      </w:r>
    </w:p>
    <w:p w:rsidR="00836F2E" w:rsidRDefault="008766A2">
      <w:pPr>
        <w:pStyle w:val="90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4.5pt;margin-top:-2.15pt;width:200.4pt;height:48.7pt;z-index:-125829375;mso-wrap-distance-left:15.1pt;mso-wrap-distance-right:5pt;mso-wrap-distance-bottom:145.9pt;mso-position-horizontal-relative:margin" wrapcoords="0 0 21600 0 21600 4903 16631 4903 16631 7440 17612 7440 17612 8457 16631 8457 16631 21600 3411 21600 3411 7611 2172 7611 2172 6594 3411 6594 3411 4903 0 4903 0 0" filled="f" stroked="f">
            <v:textbox style="mso-fit-shape-to-text:t" inset="0,0,0,0">
              <w:txbxContent>
                <w:p w:rsidR="00836F2E" w:rsidRDefault="008766A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"C:\\Users\\ALEKSA~1\\AppData\\Local\\Temp\\FineReader12.00\\media\\image2.jpeg"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1pt;height:48.75pt">
                        <v:imagedata r:id="rId12" r:href="rId13"/>
                      </v:shape>
                    </w:pict>
                  </w:r>
                  <w:r>
                    <w:fldChar w:fldCharType="end"/>
                  </w:r>
                </w:p>
                <w:p w:rsidR="00836F2E" w:rsidRDefault="008766A2">
                  <w:pPr>
                    <w:pStyle w:val="a4"/>
                    <w:shd w:val="clear" w:color="auto" w:fill="auto"/>
                    <w:spacing w:line="190" w:lineRule="exact"/>
                  </w:pPr>
                  <w:r>
                    <w:t>6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left:0;text-align:left;margin-left:420.95pt;margin-top:70.2pt;width:6.95pt;height:13.9pt;z-index:-125829374;mso-wrap-distance-left:46.8pt;mso-wrap-distance-top:1.45pt;mso-wrap-distance-right:36.95pt;mso-wrap-distance-bottom:6.95pt;mso-position-horizontal-relative:margin" filled="f" stroked="f">
            <v:textbox style="mso-fit-shape-to-text:t" inset="0,0,0,0">
              <w:txbxContent>
                <w:p w:rsidR="00836F2E" w:rsidRDefault="008766A2">
                  <w:pPr>
                    <w:pStyle w:val="2"/>
                    <w:shd w:val="clear" w:color="auto" w:fill="auto"/>
                    <w:spacing w:line="220" w:lineRule="exact"/>
                  </w:pPr>
                  <w:r>
                    <w:t>5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4" type="#_x0000_t75" style="position:absolute;left:0;text-align:left;margin-left:296.15pt;margin-top:-.7pt;width:122.9pt;height:213.1pt;z-index:-125829373;mso-wrap-distance-left:46.8pt;mso-wrap-distance-top:1.45pt;mso-wrap-distance-right:36.95pt;mso-wrap-distance-bottom:6.95pt;mso-position-horizontal-relative:margin">
            <v:imagedata r:id="rId14" o:title="image3"/>
            <w10:wrap type="square" side="left" anchorx="margin"/>
          </v:shape>
        </w:pict>
      </w:r>
      <w:r>
        <w:t>УСТАНОВКА НОЖЕК (см. рис. 1.1-1.3):</w:t>
      </w:r>
    </w:p>
    <w:p w:rsidR="00836F2E" w:rsidRDefault="008766A2">
      <w:pPr>
        <w:pStyle w:val="90"/>
        <w:shd w:val="clear" w:color="auto" w:fill="auto"/>
        <w:spacing w:before="0"/>
        <w:ind w:left="260" w:firstLine="0"/>
        <w:jc w:val="left"/>
      </w:pPr>
      <w:r>
        <w:pict>
          <v:shape id="_x0000_s1035" type="#_x0000_t75" style="position:absolute;left:0;text-align:left;margin-left:266.15pt;margin-top:207.35pt;width:179.5pt;height:156.95pt;z-index:-125829372;mso-wrap-distance-left:5pt;mso-wrap-distance-right:5pt;mso-position-horizontal-relative:margin" wrapcoords="0 0 21600 0 21600 21600 0 21600 0 0">
            <v:imagedata r:id="rId15" o:title="image4"/>
            <w10:wrap type="topAndBottom" anchorx="margin"/>
          </v:shape>
        </w:pict>
      </w:r>
      <w:r>
        <w:t xml:space="preserve">Ножки лестницы имеют </w:t>
      </w:r>
      <w:proofErr w:type="gramStart"/>
      <w:r>
        <w:t>оп</w:t>
      </w:r>
      <w:proofErr w:type="gramEnd"/>
      <w:r>
        <w:t xml:space="preserve"> </w:t>
      </w:r>
      <w:proofErr w:type="spellStart"/>
      <w:r>
        <w:t>еделенные</w:t>
      </w:r>
      <w:proofErr w:type="spellEnd"/>
      <w:r>
        <w:t xml:space="preserve"> </w:t>
      </w:r>
      <w:proofErr w:type="spellStart"/>
      <w:r>
        <w:t>фиксато</w:t>
      </w:r>
      <w:proofErr w:type="spellEnd"/>
      <w:r>
        <w:t xml:space="preserve"> ы для </w:t>
      </w:r>
      <w:proofErr w:type="spellStart"/>
      <w:r>
        <w:t>егули</w:t>
      </w:r>
      <w:proofErr w:type="spellEnd"/>
      <w:r>
        <w:t xml:space="preserve"> </w:t>
      </w:r>
      <w:proofErr w:type="spellStart"/>
      <w:r>
        <w:t>овки</w:t>
      </w:r>
      <w:proofErr w:type="spellEnd"/>
      <w:r>
        <w:t xml:space="preserve"> </w:t>
      </w:r>
      <w:proofErr w:type="spellStart"/>
      <w:r>
        <w:t>асстояния</w:t>
      </w:r>
      <w:proofErr w:type="spellEnd"/>
      <w:r>
        <w:t xml:space="preserve"> ступенек. Натяните ступеньку (5) на опорную стойку, закрепите, совместив стрелку на задней стороне стойки </w:t>
      </w:r>
      <w:r>
        <w:t xml:space="preserve">с верхом ступеньки. Удостоверьтесь, что задняя сторона ступеньки находится на одном уровне с креплением, иначе установка будет неверной. ВАЖНО: </w:t>
      </w:r>
      <w:proofErr w:type="gramStart"/>
      <w:r>
        <w:t xml:space="preserve">Убедитесь, что </w:t>
      </w:r>
      <w:r>
        <w:rPr>
          <w:lang w:val="en-US" w:eastAsia="en-US" w:bidi="en-US"/>
        </w:rPr>
        <w:t>J</w:t>
      </w:r>
      <w:r>
        <w:t>-закруглённые ножки направлены во вне, прежде чем устанавливать ступеньки.</w:t>
      </w:r>
      <w:proofErr w:type="gramEnd"/>
      <w:r>
        <w:t xml:space="preserve"> </w:t>
      </w:r>
      <w:proofErr w:type="gramStart"/>
      <w:r>
        <w:t xml:space="preserve">В процессе установки </w:t>
      </w:r>
      <w:r>
        <w:t>ножки «А» вставить в отверстия «А» на ступеньках, а «В» - в отверстия «В».</w:t>
      </w:r>
      <w:proofErr w:type="gramEnd"/>
    </w:p>
    <w:p w:rsidR="00836F2E" w:rsidRDefault="008766A2">
      <w:pPr>
        <w:pStyle w:val="90"/>
        <w:shd w:val="clear" w:color="auto" w:fill="auto"/>
        <w:spacing w:before="0" w:line="235" w:lineRule="exact"/>
        <w:ind w:left="260" w:firstLine="0"/>
      </w:pPr>
      <w:r>
        <w:pict>
          <v:shape id="_x0000_s1036" type="#_x0000_t75" style="position:absolute;left:0;text-align:left;margin-left:267.35pt;margin-top:0;width:177.6pt;height:178.1pt;z-index:-125829371;mso-wrap-distance-left:14.65pt;mso-wrap-distance-right:5pt;mso-wrap-distance-bottom:20pt;mso-position-horizontal-relative:margin" wrapcoords="0 0 21600 0 21600 21600 0 21600 0 0">
            <v:imagedata r:id="rId16" o:title="image5"/>
            <w10:wrap type="square" side="left" anchorx="margin"/>
          </v:shape>
        </w:pict>
      </w:r>
      <w:r>
        <w:t xml:space="preserve">Вставьте крепежные штифты </w:t>
      </w:r>
      <w:r>
        <w:rPr>
          <w:rStyle w:val="91"/>
        </w:rPr>
        <w:t xml:space="preserve">(4) </w:t>
      </w:r>
      <w:r>
        <w:t>в отверстия, фиксирующие лестницу в ровной позиции на опорных стойках.</w:t>
      </w:r>
    </w:p>
    <w:p w:rsidR="00836F2E" w:rsidRDefault="008766A2">
      <w:pPr>
        <w:pStyle w:val="90"/>
        <w:shd w:val="clear" w:color="auto" w:fill="auto"/>
        <w:spacing w:before="0" w:line="235" w:lineRule="exact"/>
        <w:ind w:left="260" w:firstLine="0"/>
        <w:sectPr w:rsidR="00836F2E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1367" w:right="1566" w:bottom="1710" w:left="1755" w:header="0" w:footer="3" w:gutter="0"/>
          <w:pgNumType w:start="4"/>
          <w:cols w:space="720"/>
          <w:noEndnote/>
          <w:docGrid w:linePitch="360"/>
        </w:sectPr>
      </w:pPr>
      <w:r>
        <w:t>ВАЖНО: Убедитесь, что все штифты плотно вставлены.</w:t>
      </w:r>
    </w:p>
    <w:p w:rsidR="00836F2E" w:rsidRDefault="00836F2E">
      <w:pPr>
        <w:spacing w:line="360" w:lineRule="exact"/>
      </w:pPr>
    </w:p>
    <w:p w:rsidR="00836F2E" w:rsidRDefault="00836F2E">
      <w:pPr>
        <w:spacing w:line="377" w:lineRule="exact"/>
      </w:pPr>
    </w:p>
    <w:p w:rsidR="00836F2E" w:rsidRDefault="00836F2E">
      <w:pPr>
        <w:rPr>
          <w:sz w:val="2"/>
          <w:szCs w:val="2"/>
        </w:rPr>
        <w:sectPr w:rsidR="00836F2E">
          <w:headerReference w:type="even" r:id="rId21"/>
          <w:headerReference w:type="default" r:id="rId22"/>
          <w:footerReference w:type="even" r:id="rId23"/>
          <w:footerReference w:type="default" r:id="rId24"/>
          <w:pgSz w:w="12240" w:h="15840"/>
          <w:pgMar w:top="9" w:right="852" w:bottom="258" w:left="290" w:header="0" w:footer="3" w:gutter="0"/>
          <w:pgNumType w:start="3"/>
          <w:cols w:space="720"/>
          <w:noEndnote/>
          <w:docGrid w:linePitch="360"/>
        </w:sectPr>
      </w:pPr>
    </w:p>
    <w:p w:rsidR="00836F2E" w:rsidRDefault="00836F2E">
      <w:pPr>
        <w:rPr>
          <w:sz w:val="2"/>
          <w:szCs w:val="2"/>
        </w:rPr>
        <w:sectPr w:rsidR="00836F2E">
          <w:type w:val="continuous"/>
          <w:pgSz w:w="12240" w:h="15840"/>
          <w:pgMar w:top="1019" w:right="0" w:bottom="432" w:left="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836F2E" w:rsidRDefault="00836F2E" w:rsidP="00871C1D">
      <w:pPr>
        <w:pStyle w:val="50"/>
        <w:shd w:val="clear" w:color="auto" w:fill="000000"/>
        <w:spacing w:before="0" w:after="388" w:line="240" w:lineRule="exact"/>
        <w:ind w:firstLine="0"/>
      </w:pPr>
    </w:p>
    <w:p w:rsidR="00836F2E" w:rsidRDefault="008766A2">
      <w:pPr>
        <w:pStyle w:val="70"/>
        <w:shd w:val="clear" w:color="auto" w:fill="000000"/>
        <w:spacing w:after="385" w:line="280" w:lineRule="exact"/>
        <w:ind w:left="1160"/>
        <w:jc w:val="left"/>
      </w:pPr>
      <w:r>
        <w:rPr>
          <w:rStyle w:val="71"/>
        </w:rPr>
        <w:t xml:space="preserve">УСТАНОВКА ЛЕСТНИЦЫ </w:t>
      </w:r>
      <w:r>
        <w:rPr>
          <w:rStyle w:val="71"/>
        </w:rPr>
        <w:t>(продолжение)</w:t>
      </w:r>
    </w:p>
    <w:p w:rsidR="00836F2E" w:rsidRDefault="008766A2">
      <w:pPr>
        <w:pStyle w:val="90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220" w:lineRule="exact"/>
        <w:ind w:firstLine="0"/>
      </w:pPr>
      <w:r>
        <w:pict>
          <v:shape id="_x0000_s1042" type="#_x0000_t75" style="position:absolute;left:0;text-align:left;margin-left:18.25pt;margin-top:20.15pt;width:178.55pt;height:204.95pt;z-index:-125829370;mso-wrap-distance-left:18.25pt;mso-wrap-distance-right:17.3pt;mso-position-horizontal-relative:margin" wrapcoords="0 0 21600 0 21600 21600 0 21600 0 0">
            <v:imagedata r:id="rId25" o:title="image7"/>
            <w10:wrap type="topAndBottom" anchorx="margin"/>
          </v:shape>
        </w:pict>
      </w:r>
      <w:r>
        <w:pict>
          <v:shape id="_x0000_s1043" type="#_x0000_t75" style="position:absolute;left:0;text-align:left;margin-left:214.1pt;margin-top:44.9pt;width:160.3pt;height:164.65pt;z-index:-125829369;mso-wrap-distance-left:5pt;mso-wrap-distance-right:89.3pt;mso-wrap-distance-bottom:15.35pt;mso-position-horizontal-relative:margin" wrapcoords="0 0 21600 0 21600 21600 0 21600 0 0">
            <v:imagedata r:id="rId26" o:title="image8"/>
            <w10:wrap type="topAndBottom" anchorx="margin"/>
          </v:shape>
        </w:pict>
      </w:r>
      <w:r>
        <w:t>УСТАНОВКА ВЕРХНИХ ПОРУЧНЕЙ (рис. 2):</w:t>
      </w:r>
    </w:p>
    <w:p w:rsidR="00836F2E" w:rsidRDefault="008766A2">
      <w:pPr>
        <w:pStyle w:val="9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firstLine="0"/>
      </w:pPr>
      <w:r>
        <w:t>ЗАКРЕПЛЕНИЕ ОСТАШЕЙСЯ ЧАСТИ ЛЕСТНИЦЫ (рис. 3):</w:t>
      </w:r>
    </w:p>
    <w:p w:rsidR="00836F2E" w:rsidRDefault="008766A2">
      <w:pPr>
        <w:pStyle w:val="90"/>
        <w:numPr>
          <w:ilvl w:val="0"/>
          <w:numId w:val="2"/>
        </w:numPr>
        <w:shd w:val="clear" w:color="auto" w:fill="auto"/>
        <w:tabs>
          <w:tab w:val="left" w:pos="363"/>
        </w:tabs>
        <w:spacing w:before="0"/>
        <w:ind w:firstLine="0"/>
      </w:pPr>
      <w:r>
        <w:t>УСТАНОВКА ПЕРЕКЛАДИН (ПООЧЕРЕДНО НА КАЖДУЮ СТОРОНУ)</w:t>
      </w:r>
    </w:p>
    <w:p w:rsidR="00836F2E" w:rsidRDefault="008766A2">
      <w:pPr>
        <w:pStyle w:val="90"/>
        <w:shd w:val="clear" w:color="auto" w:fill="auto"/>
        <w:spacing w:before="0"/>
        <w:ind w:left="320" w:firstLine="0"/>
        <w:jc w:val="left"/>
      </w:pPr>
      <w:r>
        <w:pict>
          <v:shape id="_x0000_s1044" type="#_x0000_t75" style="position:absolute;left:0;text-align:left;margin-left:18.25pt;margin-top:15.85pt;width:178.55pt;height:204.95pt;z-index:-125829368;mso-wrap-distance-left:18.25pt;mso-wrap-distance-right:7.9pt;mso-position-horizontal-relative:margin" wrapcoords="0 0 21600 0 21600 21600 0 21600 0 0">
            <v:imagedata r:id="rId27" o:title="image9"/>
            <w10:wrap type="topAndBottom" anchorx="margin"/>
          </v:shape>
        </w:pict>
      </w:r>
      <w:r>
        <w:pict>
          <v:shape id="_x0000_s1045" type="#_x0000_t75" style="position:absolute;left:0;text-align:left;margin-left:204.7pt;margin-top:15.6pt;width:179.5pt;height:204.95pt;z-index:-125829367;mso-wrap-distance-left:5pt;mso-wrap-distance-right:79.7pt;mso-wrap-distance-bottom:.25pt;mso-position-horizontal-relative:margin" wrapcoords="0 0 21600 0 21600 21600 0 21600 0 0">
            <v:imagedata r:id="rId28" o:title="image10"/>
            <w10:wrap type="topAndBottom" anchorx="margin"/>
          </v:shape>
        </w:pict>
      </w:r>
      <w:r>
        <w:t>(см. рис. 4):</w:t>
      </w:r>
    </w:p>
    <w:p w:rsidR="00836F2E" w:rsidRDefault="008766A2">
      <w:pPr>
        <w:pStyle w:val="9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firstLine="0"/>
      </w:pPr>
      <w:r>
        <w:t>ПЕРЕД ИСПОЛЬЗОВАНИЕМ ЛЕСТНИЦЫ:</w:t>
      </w:r>
    </w:p>
    <w:p w:rsidR="00836F2E" w:rsidRDefault="008766A2">
      <w:pPr>
        <w:pStyle w:val="90"/>
        <w:shd w:val="clear" w:color="auto" w:fill="auto"/>
        <w:spacing w:before="0" w:after="1736"/>
        <w:ind w:left="360" w:right="560" w:firstLine="0"/>
        <w:jc w:val="left"/>
      </w:pPr>
      <w:r>
        <w:t>Проверьте, Все ли детали и крепления крепко соединены и з</w:t>
      </w:r>
      <w:r>
        <w:t>афиксированы. Установите Лестницу на твёрдой ровной поверхности и проверьте устойчивость её для дальнейшего безопасного использования. Установите лестницу в бассейне, как показано на рис. 5.</w:t>
      </w:r>
    </w:p>
    <w:p w:rsidR="00836F2E" w:rsidRDefault="008766A2">
      <w:pPr>
        <w:pStyle w:val="12"/>
        <w:keepNext/>
        <w:keepLines/>
        <w:shd w:val="clear" w:color="auto" w:fill="000000"/>
        <w:spacing w:before="0" w:line="320" w:lineRule="exact"/>
        <w:jc w:val="both"/>
        <w:sectPr w:rsidR="00836F2E">
          <w:type w:val="continuous"/>
          <w:pgSz w:w="12240" w:h="15840"/>
          <w:pgMar w:top="1019" w:right="887" w:bottom="432" w:left="2080" w:header="0" w:footer="3" w:gutter="0"/>
          <w:cols w:space="720"/>
          <w:noEndnote/>
          <w:docGrid w:linePitch="360"/>
        </w:sectPr>
      </w:pPr>
      <w:r>
        <w:pict>
          <v:shape id="_x0000_s1046" type="#_x0000_t202" style="position:absolute;left:0;text-align:left;margin-left:401.3pt;margin-top:4.65pt;width:40.1pt;height:14.05pt;z-index:-125829366;mso-wrap-distance-left:49.45pt;mso-wrap-distance-right:5pt;mso-position-horizontal-relative:margin" filled="f" stroked="f">
            <v:textbox style="mso-fit-shape-to-text:t" inset="0,0,0,0">
              <w:txbxContent>
                <w:p w:rsidR="00836F2E" w:rsidRDefault="008766A2">
                  <w:pPr>
                    <w:pStyle w:val="80"/>
                    <w:shd w:val="clear" w:color="auto" w:fill="000000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8Exact0"/>
                      <w:b/>
                      <w:bCs/>
                    </w:rPr>
                    <w:t>Стр. 5</w:t>
                  </w:r>
                </w:p>
              </w:txbxContent>
            </v:textbox>
            <w10:wrap type="square" side="left" anchorx="margin"/>
          </v:shape>
        </w:pict>
      </w:r>
      <w:bookmarkStart w:id="3" w:name="bookmark2"/>
      <w:r>
        <w:rPr>
          <w:rStyle w:val="13"/>
          <w:b/>
          <w:bCs/>
        </w:rPr>
        <w:t>СОХРАНЯЙТЕ ДАННУЮ ИНСТРУКЦИЮ</w:t>
      </w:r>
      <w:bookmarkEnd w:id="3"/>
    </w:p>
    <w:p w:rsidR="00836F2E" w:rsidRDefault="008766A2">
      <w:pPr>
        <w:pStyle w:val="101"/>
        <w:shd w:val="clear" w:color="auto" w:fill="000000"/>
        <w:spacing w:after="568" w:line="320" w:lineRule="exact"/>
        <w:ind w:left="80"/>
      </w:pPr>
      <w:r>
        <w:rPr>
          <w:rStyle w:val="102"/>
        </w:rPr>
        <w:lastRenderedPageBreak/>
        <w:t>УСТАНОВКА ЛЕСТНИЦЫ (продолжение)</w:t>
      </w:r>
    </w:p>
    <w:p w:rsidR="00836F2E" w:rsidRDefault="008766A2">
      <w:pPr>
        <w:pStyle w:val="12"/>
        <w:keepNext/>
        <w:keepLines/>
        <w:shd w:val="clear" w:color="auto" w:fill="000000"/>
        <w:spacing w:before="0" w:after="106" w:line="320" w:lineRule="exact"/>
        <w:ind w:left="2640"/>
        <w:jc w:val="left"/>
      </w:pPr>
      <w:bookmarkStart w:id="4" w:name="bookmark3"/>
      <w:r>
        <w:rPr>
          <w:rStyle w:val="13"/>
          <w:b/>
          <w:bCs/>
          <w:lang w:val="en-US" w:eastAsia="en-US" w:bidi="en-US"/>
        </w:rPr>
        <w:t>A BHNMAHNE</w:t>
      </w:r>
      <w:bookmarkEnd w:id="4"/>
    </w:p>
    <w:p w:rsidR="00836F2E" w:rsidRDefault="008766A2">
      <w:pPr>
        <w:pStyle w:val="80"/>
        <w:numPr>
          <w:ilvl w:val="0"/>
          <w:numId w:val="1"/>
        </w:numPr>
        <w:shd w:val="clear" w:color="auto" w:fill="auto"/>
        <w:tabs>
          <w:tab w:val="left" w:pos="651"/>
        </w:tabs>
        <w:spacing w:before="0" w:line="216" w:lineRule="exact"/>
        <w:ind w:left="580" w:hanging="160"/>
        <w:jc w:val="left"/>
      </w:pPr>
      <w:r>
        <w:t>Располагайте лестницу на плотной и ровной поверхности, что бы быть уверенным в её устойчивости</w:t>
      </w:r>
    </w:p>
    <w:p w:rsidR="00836F2E" w:rsidRDefault="008766A2">
      <w:pPr>
        <w:pStyle w:val="80"/>
        <w:numPr>
          <w:ilvl w:val="0"/>
          <w:numId w:val="1"/>
        </w:numPr>
        <w:shd w:val="clear" w:color="auto" w:fill="auto"/>
        <w:tabs>
          <w:tab w:val="left" w:pos="651"/>
        </w:tabs>
        <w:spacing w:before="0" w:line="216" w:lineRule="exact"/>
        <w:ind w:left="580" w:right="580" w:hanging="160"/>
        <w:jc w:val="left"/>
      </w:pPr>
      <w:r>
        <w:t xml:space="preserve">Уберите и надежно установите лестницу вдали от бассейна, если бассейн не используется, во избежание запрещенного, </w:t>
      </w:r>
      <w:r>
        <w:t>случайного или бесконтрольного входа в бассейн.</w:t>
      </w:r>
    </w:p>
    <w:p w:rsidR="00836F2E" w:rsidRDefault="008766A2">
      <w:pPr>
        <w:pStyle w:val="80"/>
        <w:numPr>
          <w:ilvl w:val="0"/>
          <w:numId w:val="1"/>
        </w:numPr>
        <w:shd w:val="clear" w:color="auto" w:fill="auto"/>
        <w:tabs>
          <w:tab w:val="left" w:pos="651"/>
        </w:tabs>
        <w:spacing w:before="0" w:after="281" w:line="216" w:lineRule="exact"/>
        <w:ind w:left="580" w:hanging="160"/>
        <w:jc w:val="left"/>
      </w:pPr>
      <w:r>
        <w:t>Регулярно проверяйте и протягивайте все крепления и болты, это обеспечит безопасное использование лестницы и более долгий срок службы.</w:t>
      </w:r>
    </w:p>
    <w:p w:rsidR="00836F2E" w:rsidRDefault="008766A2">
      <w:pPr>
        <w:pStyle w:val="80"/>
        <w:numPr>
          <w:ilvl w:val="0"/>
          <w:numId w:val="2"/>
        </w:numPr>
        <w:shd w:val="clear" w:color="auto" w:fill="auto"/>
        <w:tabs>
          <w:tab w:val="left" w:pos="602"/>
        </w:tabs>
        <w:spacing w:before="0" w:line="240" w:lineRule="exact"/>
        <w:ind w:left="580"/>
      </w:pPr>
      <w:r>
        <w:t>ОБСЛУЖИВАНЕ</w:t>
      </w:r>
    </w:p>
    <w:p w:rsidR="00836F2E" w:rsidRDefault="008766A2">
      <w:pPr>
        <w:pStyle w:val="90"/>
        <w:shd w:val="clear" w:color="auto" w:fill="auto"/>
        <w:spacing w:before="0" w:after="268"/>
        <w:ind w:left="420" w:right="580" w:firstLine="0"/>
        <w:jc w:val="left"/>
      </w:pPr>
      <w:r>
        <w:t xml:space="preserve">Периодически проверяйте все болты, гайки, крепления и болты </w:t>
      </w:r>
      <w:r>
        <w:t>для ступенек, чтобы убедиться, что лестница прочна. Храните лестницу в тёплом, сухом и безопасном месте, предпочтительно при температуре от 0 до 40 гр. по Цельсию.</w:t>
      </w:r>
    </w:p>
    <w:p w:rsidR="00836F2E" w:rsidRDefault="008766A2">
      <w:pPr>
        <w:pStyle w:val="70"/>
        <w:shd w:val="clear" w:color="auto" w:fill="000000"/>
        <w:spacing w:after="219" w:line="280" w:lineRule="exact"/>
        <w:jc w:val="left"/>
      </w:pPr>
      <w:r>
        <w:rPr>
          <w:rStyle w:val="71"/>
        </w:rPr>
        <w:t>ОБЩИЕ ПРАВИЛА БЕЗОПАСНОСТИ ПРИ КОНТАКТЕ С ВОДОЙ</w:t>
      </w:r>
    </w:p>
    <w:p w:rsidR="00836F2E" w:rsidRDefault="008766A2">
      <w:pPr>
        <w:pStyle w:val="80"/>
        <w:shd w:val="clear" w:color="auto" w:fill="auto"/>
        <w:spacing w:before="0" w:after="180" w:line="235" w:lineRule="exact"/>
        <w:ind w:left="280" w:right="420" w:firstLine="0"/>
        <w:jc w:val="left"/>
      </w:pPr>
      <w:r>
        <w:t>Водные процедуры сами по себе не только даря</w:t>
      </w:r>
      <w:r>
        <w:t xml:space="preserve">т радость и веселье, но еще и оказывают мощное терапевтическое воздействие. К сожалению, при этом существует определенный риск получения </w:t>
      </w:r>
      <w:proofErr w:type="gramStart"/>
      <w:r>
        <w:t>травм</w:t>
      </w:r>
      <w:proofErr w:type="gramEnd"/>
      <w:r>
        <w:t xml:space="preserve"> и даже вероятность летального исхода. С целью снижения риска подобного рода, внимательно прочитайте и строго след</w:t>
      </w:r>
      <w:r>
        <w:t xml:space="preserve">уйте всем </w:t>
      </w:r>
      <w:proofErr w:type="spellStart"/>
      <w:r>
        <w:t>прилагающимся</w:t>
      </w:r>
      <w:proofErr w:type="spellEnd"/>
      <w:r>
        <w:t xml:space="preserve"> инструкциям и указаниям. Примите во внимание, что все инструкции не могут охватывать все вероятные причины возникновения опасных ситуаций.</w:t>
      </w:r>
    </w:p>
    <w:p w:rsidR="00836F2E" w:rsidRDefault="008766A2">
      <w:pPr>
        <w:pStyle w:val="80"/>
        <w:shd w:val="clear" w:color="auto" w:fill="auto"/>
        <w:spacing w:before="0" w:line="235" w:lineRule="exact"/>
        <w:ind w:left="280" w:right="1300" w:firstLine="0"/>
        <w:jc w:val="left"/>
      </w:pPr>
      <w:r>
        <w:t>Для лучшего обеспечения безопасности ознакомьтесь со списком следующих правил, предоставленны</w:t>
      </w:r>
      <w:r>
        <w:t xml:space="preserve">х всемирными Организациями </w:t>
      </w:r>
      <w:proofErr w:type="gramStart"/>
      <w:r>
        <w:t>Контроля за</w:t>
      </w:r>
      <w:proofErr w:type="gramEnd"/>
      <w:r>
        <w:t xml:space="preserve"> Безопасностью:</w:t>
      </w:r>
    </w:p>
    <w:p w:rsidR="00836F2E" w:rsidRDefault="008766A2">
      <w:pPr>
        <w:pStyle w:val="90"/>
        <w:numPr>
          <w:ilvl w:val="0"/>
          <w:numId w:val="1"/>
        </w:numPr>
        <w:shd w:val="clear" w:color="auto" w:fill="auto"/>
        <w:tabs>
          <w:tab w:val="left" w:pos="576"/>
        </w:tabs>
        <w:spacing w:before="0"/>
        <w:ind w:left="580"/>
        <w:jc w:val="left"/>
      </w:pPr>
      <w:r>
        <w:t>Требуйте постоянного наблюдения за детьми. Компетентный взрослый должен назначаться «спасателем» или «наблюдателем», особенно если дети находятся в бассейне или поблизости от него.</w:t>
      </w:r>
    </w:p>
    <w:p w:rsidR="00836F2E" w:rsidRDefault="008766A2">
      <w:pPr>
        <w:pStyle w:val="90"/>
        <w:numPr>
          <w:ilvl w:val="0"/>
          <w:numId w:val="1"/>
        </w:numPr>
        <w:shd w:val="clear" w:color="auto" w:fill="auto"/>
        <w:tabs>
          <w:tab w:val="left" w:pos="576"/>
        </w:tabs>
        <w:spacing w:before="0"/>
        <w:ind w:left="580"/>
      </w:pPr>
      <w:r>
        <w:t>Научитесь плавать.</w:t>
      </w:r>
    </w:p>
    <w:p w:rsidR="00836F2E" w:rsidRDefault="008766A2">
      <w:pPr>
        <w:pStyle w:val="90"/>
        <w:numPr>
          <w:ilvl w:val="0"/>
          <w:numId w:val="1"/>
        </w:numPr>
        <w:shd w:val="clear" w:color="auto" w:fill="auto"/>
        <w:tabs>
          <w:tab w:val="left" w:pos="576"/>
        </w:tabs>
        <w:spacing w:before="0"/>
        <w:ind w:left="580"/>
      </w:pPr>
      <w:r>
        <w:t>Выделите время, чтобы обучиться приемам первой помощи.</w:t>
      </w:r>
    </w:p>
    <w:p w:rsidR="00836F2E" w:rsidRDefault="008766A2">
      <w:pPr>
        <w:pStyle w:val="90"/>
        <w:numPr>
          <w:ilvl w:val="0"/>
          <w:numId w:val="1"/>
        </w:numPr>
        <w:shd w:val="clear" w:color="auto" w:fill="auto"/>
        <w:tabs>
          <w:tab w:val="left" w:pos="576"/>
        </w:tabs>
        <w:spacing w:before="0"/>
        <w:ind w:left="580" w:right="580"/>
      </w:pPr>
      <w:r>
        <w:t>Проинструктируйте того, кто будет наблюдать за использованием бассейна, о потенциальных опасностях и об использовании защитных устройств, таких как запертые двери, барьеры и т.д.</w:t>
      </w:r>
    </w:p>
    <w:p w:rsidR="00836F2E" w:rsidRDefault="008766A2">
      <w:pPr>
        <w:pStyle w:val="90"/>
        <w:numPr>
          <w:ilvl w:val="0"/>
          <w:numId w:val="1"/>
        </w:numPr>
        <w:shd w:val="clear" w:color="auto" w:fill="auto"/>
        <w:tabs>
          <w:tab w:val="left" w:pos="576"/>
        </w:tabs>
        <w:spacing w:before="0"/>
        <w:ind w:left="580"/>
        <w:jc w:val="left"/>
      </w:pPr>
      <w:r>
        <w:t>Проинструктируйте всех</w:t>
      </w:r>
      <w:r>
        <w:t>, кто пользуется бассейном, включая детей, о том, что нужно делать в чрезвычайных ситуациях.</w:t>
      </w:r>
    </w:p>
    <w:p w:rsidR="00836F2E" w:rsidRDefault="008766A2">
      <w:pPr>
        <w:pStyle w:val="90"/>
        <w:numPr>
          <w:ilvl w:val="0"/>
          <w:numId w:val="1"/>
        </w:numPr>
        <w:shd w:val="clear" w:color="auto" w:fill="auto"/>
        <w:tabs>
          <w:tab w:val="left" w:pos="576"/>
        </w:tabs>
        <w:spacing w:before="0"/>
        <w:ind w:left="580"/>
      </w:pPr>
      <w:r>
        <w:t>Всегда руководствуйтесь здравым смыслом, когда отдыхаете на воде.</w:t>
      </w:r>
    </w:p>
    <w:p w:rsidR="00836F2E" w:rsidRDefault="008766A2">
      <w:pPr>
        <w:pStyle w:val="90"/>
        <w:numPr>
          <w:ilvl w:val="0"/>
          <w:numId w:val="1"/>
        </w:numPr>
        <w:shd w:val="clear" w:color="auto" w:fill="auto"/>
        <w:tabs>
          <w:tab w:val="left" w:pos="576"/>
        </w:tabs>
        <w:spacing w:before="0" w:after="420"/>
        <w:ind w:left="580"/>
      </w:pPr>
      <w:r>
        <w:t>Наблюдайте, наблюдайте, наблюдайте.</w:t>
      </w:r>
    </w:p>
    <w:p w:rsidR="00836F2E" w:rsidRDefault="008766A2">
      <w:pPr>
        <w:pStyle w:val="80"/>
        <w:shd w:val="clear" w:color="auto" w:fill="auto"/>
        <w:spacing w:before="0" w:line="240" w:lineRule="exact"/>
        <w:ind w:left="680" w:firstLine="0"/>
        <w:jc w:val="left"/>
        <w:sectPr w:rsidR="00836F2E">
          <w:headerReference w:type="even" r:id="rId29"/>
          <w:headerReference w:type="default" r:id="rId30"/>
          <w:footerReference w:type="even" r:id="rId31"/>
          <w:footerReference w:type="default" r:id="rId32"/>
          <w:pgSz w:w="12240" w:h="15840"/>
          <w:pgMar w:top="1019" w:right="887" w:bottom="432" w:left="2080" w:header="0" w:footer="3" w:gutter="0"/>
          <w:pgNumType w:start="6"/>
          <w:cols w:space="720"/>
          <w:noEndnote/>
          <w:docGrid w:linePitch="360"/>
        </w:sectPr>
      </w:pPr>
      <w:r>
        <w:rPr>
          <w:rStyle w:val="81"/>
          <w:b/>
          <w:bCs/>
        </w:rPr>
        <w:t>СОХРАНИТЕ УПАКОВОЧНУЮ КОРОБКУ ДЛЯ ХРАНЕНИЯ ЛЕСТНИЦЫ И ИНСТРУКЦИЮ ДЛЯ ИСПОЛЬЗОВАНИЯ ПРИ ПОСЛЕДУЮЩИХ СБОРКАХ</w:t>
      </w:r>
    </w:p>
    <w:p w:rsidR="00836F2E" w:rsidRDefault="008766A2">
      <w:pPr>
        <w:rPr>
          <w:sz w:val="2"/>
          <w:szCs w:val="2"/>
        </w:rPr>
      </w:pPr>
      <w:r>
        <w:pict>
          <v:shape id="_x0000_s1062" type="#_x0000_t202" style="width:612pt;height:8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36F2E" w:rsidRDefault="00836F2E"/>
              </w:txbxContent>
            </v:textbox>
            <w10:wrap type="none"/>
            <w10:anchorlock/>
          </v:shape>
        </w:pict>
      </w:r>
      <w:r>
        <w:t xml:space="preserve"> </w:t>
      </w:r>
    </w:p>
    <w:p w:rsidR="00836F2E" w:rsidRDefault="00836F2E">
      <w:pPr>
        <w:rPr>
          <w:sz w:val="2"/>
          <w:szCs w:val="2"/>
        </w:rPr>
        <w:sectPr w:rsidR="00836F2E">
          <w:headerReference w:type="even" r:id="rId33"/>
          <w:headerReference w:type="default" r:id="rId34"/>
          <w:footerReference w:type="even" r:id="rId35"/>
          <w:footerReference w:type="default" r:id="rId36"/>
          <w:pgSz w:w="12240" w:h="15840"/>
          <w:pgMar w:top="1579" w:right="0" w:bottom="1382" w:left="0" w:header="0" w:footer="3" w:gutter="0"/>
          <w:pgNumType w:start="3"/>
          <w:cols w:space="720"/>
          <w:noEndnote/>
          <w:docGrid w:linePitch="360"/>
        </w:sectPr>
      </w:pPr>
    </w:p>
    <w:p w:rsidR="00836F2E" w:rsidRDefault="008766A2">
      <w:pPr>
        <w:pStyle w:val="12"/>
        <w:keepNext/>
        <w:keepLines/>
        <w:shd w:val="clear" w:color="auto" w:fill="000000"/>
        <w:spacing w:before="0" w:line="320" w:lineRule="exact"/>
        <w:ind w:left="100"/>
      </w:pPr>
      <w:bookmarkStart w:id="5" w:name="bookmark4"/>
      <w:r>
        <w:rPr>
          <w:rStyle w:val="13"/>
          <w:b/>
          <w:bCs/>
        </w:rPr>
        <w:lastRenderedPageBreak/>
        <w:t>ПРАВИЛА БЕЗОПАСНОСТИ</w:t>
      </w:r>
      <w:bookmarkEnd w:id="5"/>
    </w:p>
    <w:p w:rsidR="00836F2E" w:rsidRDefault="008766A2">
      <w:pPr>
        <w:pStyle w:val="40"/>
        <w:shd w:val="clear" w:color="auto" w:fill="000000"/>
        <w:spacing w:after="194" w:line="160" w:lineRule="exact"/>
        <w:ind w:left="100"/>
      </w:pPr>
      <w:r>
        <w:rPr>
          <w:rStyle w:val="41"/>
        </w:rPr>
        <w:t>ПРОЧИТАЙТЕ И СЛЕДУЙТЕ ВСЕМ ИНСТРУКЦИЯМ ПЕРЕД СБОРКОЙ И ИСПОЛЬЗОВАНИЕМ ДАННОГО ОБОРУДОВАНИЯ.</w:t>
      </w:r>
    </w:p>
    <w:p w:rsidR="00836F2E" w:rsidRDefault="008766A2">
      <w:pPr>
        <w:pStyle w:val="12"/>
        <w:keepNext/>
        <w:keepLines/>
        <w:shd w:val="clear" w:color="auto" w:fill="000000"/>
        <w:spacing w:before="0" w:after="98" w:line="320" w:lineRule="exact"/>
        <w:ind w:left="100"/>
      </w:pPr>
      <w:bookmarkStart w:id="6" w:name="bookmark5"/>
      <w:r>
        <w:rPr>
          <w:rStyle w:val="13"/>
          <w:b/>
          <w:bCs/>
          <w:lang w:val="en-US" w:eastAsia="en-US" w:bidi="en-US"/>
        </w:rPr>
        <w:t>A BHNMAHNE</w:t>
      </w:r>
      <w:bookmarkEnd w:id="6"/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firstLine="0"/>
      </w:pPr>
      <w:r>
        <w:t>Необходимо постоянное наблюдение взрослых за детьми и инвалидами.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firstLine="0"/>
      </w:pPr>
      <w:r>
        <w:t xml:space="preserve">Необходимо следить за тем, чтобы дети и животные случайно не </w:t>
      </w:r>
      <w:r>
        <w:t>попали в бассейн.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firstLine="0"/>
      </w:pPr>
      <w:r>
        <w:t xml:space="preserve">Сборка и разборка бассейна и </w:t>
      </w:r>
      <w:proofErr w:type="spellStart"/>
      <w:r>
        <w:t>прилагающихся</w:t>
      </w:r>
      <w:proofErr w:type="spellEnd"/>
      <w:r>
        <w:t xml:space="preserve"> деталей должна производиться только взрослыми.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firstLine="0"/>
      </w:pPr>
      <w:r>
        <w:t>Запрещается нырять, прыгать, или соскальзывать в бассейн.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hanging="200"/>
        <w:jc w:val="left"/>
      </w:pPr>
      <w:r>
        <w:t xml:space="preserve">Никогда не ныряйте, не прыгайте и не соскальзывайте со сборно-разборного бассейна и не </w:t>
      </w:r>
      <w:r>
        <w:t>пользуйтесь бассейном, если в нём низкий уровень воды.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right="480" w:hanging="200"/>
        <w:jc w:val="left"/>
      </w:pPr>
      <w:r>
        <w:t>Если бассейн установить не на плоскую ровную поверхность, либо налить в него слишком много воды, то в результате он может опрокинуться, и купающийся в нем человек выпадет наружу.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hanging="200"/>
        <w:jc w:val="left"/>
      </w:pPr>
      <w:r>
        <w:t>Убирайте игрушки и пла</w:t>
      </w:r>
      <w:r>
        <w:t>вательные приспособления из бассейна и вокруг него, когда бассейн не используется. Предметы в бассейне привлекают внимание маленьких детей.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hanging="200"/>
        <w:jc w:val="left"/>
      </w:pPr>
      <w:r>
        <w:t xml:space="preserve">Держите игрушки, </w:t>
      </w:r>
      <w:proofErr w:type="spellStart"/>
      <w:r>
        <w:t>стултя</w:t>
      </w:r>
      <w:proofErr w:type="spellEnd"/>
      <w:r>
        <w:t>, столы и другие предметы, по которым ребенок может забраться в бассейн, на расстоянии не мен</w:t>
      </w:r>
      <w:r>
        <w:t>ее полутора (1,2) метров от бассейна.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hanging="200"/>
        <w:jc w:val="left"/>
      </w:pPr>
      <w:r>
        <w:t>Держите спасательное оборудование недалеко от места размещения бассейна и список с указанием точных телефонных номеров спасательных служб у ближайшего к бассейну телефонного аппарата.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hanging="200"/>
        <w:jc w:val="left"/>
      </w:pPr>
      <w:r>
        <w:t>Никогда не плавайте в одиночку и н</w:t>
      </w:r>
      <w:r>
        <w:t>е позволяйте другим. Возле бассейна необходимо держать средства спасения: спасательный круг с веревкой, багор, длинной не менее 3.65м.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firstLine="0"/>
      </w:pPr>
      <w:r>
        <w:t>Не плавайте под воздействием алкоголя и медикаментов.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hanging="200"/>
        <w:jc w:val="left"/>
      </w:pPr>
      <w:r>
        <w:t>Содержите бассейн в чистоте и порядке. Дно бассейна всегда должно п</w:t>
      </w:r>
      <w:r>
        <w:t>росматриваться через воду с внешней стороны бассейна.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hanging="200"/>
        <w:jc w:val="left"/>
      </w:pPr>
      <w:r>
        <w:t>Если пользуетесь бассейном ночью, то он должен быть хорошо освещен, чтобы было видно дно бассейна, лестницу, а также дорожки к бассейну.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hanging="200"/>
        <w:jc w:val="left"/>
      </w:pPr>
      <w:r>
        <w:t>Не разрешайте детям играть с чехлами бассейна; дети могут запутат</w:t>
      </w:r>
      <w:r>
        <w:t>ься, утонуть или причинить себе вред.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hanging="200"/>
        <w:jc w:val="left"/>
      </w:pPr>
      <w:r>
        <w:t xml:space="preserve">Не подпускайте детей к чехлам для бассейна во избежание запутывания, утопления или </w:t>
      </w:r>
      <w:proofErr w:type="spellStart"/>
      <w:r>
        <w:t>друтих</w:t>
      </w:r>
      <w:proofErr w:type="spellEnd"/>
      <w:r>
        <w:t xml:space="preserve"> серьёзных повреждений.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hanging="200"/>
        <w:jc w:val="left"/>
      </w:pPr>
      <w:r>
        <w:t>Чехлы для бассейна нужно полностью убрать после пользования бассейном. Смотрите, чтобы ни дети, ни взросл</w:t>
      </w:r>
      <w:r>
        <w:t>ые не оказались под чехлом.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firstLine="0"/>
      </w:pPr>
      <w:r>
        <w:t>Не укрывайте или не зачехляйте бассейн, пока вы или кто-нибудь еще находится в бассейне.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hanging="200"/>
        <w:jc w:val="left"/>
      </w:pPr>
      <w:r>
        <w:t>Бассейн и область вокруг него должны быть чистыми и сухими во избежание скольжений и падений, не должно быть никаких объектов, способных на</w:t>
      </w:r>
      <w:r>
        <w:t>нести травму.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hanging="200"/>
        <w:jc w:val="left"/>
      </w:pPr>
      <w:r>
        <w:t xml:space="preserve">Оберегайте всех пользователей от заражений, сохраняя бассейн </w:t>
      </w:r>
      <w:proofErr w:type="gramStart"/>
      <w:r>
        <w:t>чистым</w:t>
      </w:r>
      <w:proofErr w:type="gramEnd"/>
      <w:r>
        <w:t>. Не глотайте воду из бассейна. Поддерживайте общую гигиену тела.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200" w:hanging="200"/>
        <w:jc w:val="left"/>
      </w:pPr>
      <w:r>
        <w:t>Бассейны - оборудование, которое со временем подвергается износу. Правильно эксплуатируйте бассейн. Чрезмерны</w:t>
      </w:r>
      <w:r>
        <w:t>й и ускоренный износ может привести бассейн в негодность. Повреждение бассейна может вызвать выливание большого количества воды на окружающую территорию.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firstLine="0"/>
      </w:pPr>
      <w:r>
        <w:t>Этот бассейн только для использования на улице.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line="202" w:lineRule="exact"/>
        <w:ind w:left="200" w:hanging="200"/>
        <w:jc w:val="left"/>
      </w:pPr>
      <w:r>
        <w:t xml:space="preserve">Слейте всю воду из бассейна, если длительное время не </w:t>
      </w:r>
      <w:r>
        <w:t>собираетесь им пользоваться, бережно уберите пустой бассейн на хранение в крытое и сухое помещение. См. Инструкцию по хранению.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169"/>
        <w:ind w:left="200" w:hanging="200"/>
        <w:jc w:val="left"/>
      </w:pPr>
      <w:r>
        <w:t>Во время использования плавательного бассейна вам понадобится приводить в действие фильтрационный насос как минимум для однократ</w:t>
      </w:r>
      <w:r>
        <w:t>ной полной замены воды в течение дня. Для расчета времени работы насоса обратитесь к руководству по вашему насосу.</w:t>
      </w:r>
    </w:p>
    <w:p w:rsidR="00836F2E" w:rsidRDefault="008766A2">
      <w:pPr>
        <w:pStyle w:val="21"/>
        <w:shd w:val="clear" w:color="auto" w:fill="auto"/>
        <w:spacing w:before="0" w:after="161" w:line="211" w:lineRule="exact"/>
        <w:ind w:firstLine="0"/>
        <w:jc w:val="left"/>
      </w:pPr>
      <w:r>
        <w:t>НЕ СМОТРЯ НА ПРОЧНОСТЬ БОРТИКОВ БАССЕЙНА И НАЛИЧИЕ ПОКРЫВАЛА, ЗА БАССЕЙНОМ НЕОБХОДИМО ПОСТОЯННОЕ НАБЛЮДЕНИЕ ВЗРОСЛЫХ. В КОМПЛЕКТ БАССЕЙНА СПА</w:t>
      </w:r>
      <w:r>
        <w:t>САТЕЛЬ НЕ ВХОДИТ. ПОЭТОМУ ВЗРОСЛЫЕ ДОЛЖНЫ САМИ ВЫСТУПАТЬ В РОЛИ СПАСАТЕЛЕЙ ИЛИ НАБЛЮДАТЕЛЕЙ И ЗАЩИЩАТЬ ЖИЗНИ ВСЕХ, КТО ПОЛЬЗУЕТСЯ БАССЕЙНОМ, В ОСОБЕННОСТИ ДЕТЕЙ.</w:t>
      </w:r>
    </w:p>
    <w:p w:rsidR="00836F2E" w:rsidRDefault="008766A2">
      <w:pPr>
        <w:pStyle w:val="111"/>
        <w:shd w:val="clear" w:color="auto" w:fill="auto"/>
        <w:spacing w:before="0" w:after="224"/>
      </w:pPr>
      <w:r>
        <w:t>НЕСОБЛЮДЕНИЕ ПЕРЕЧИСЛЕННЫХ ВЫШЕ ПРАВИЛ БЕЗОПАСНОСТИ МОЖЕТ ПРИВЕСТИ К ПОВРЕЖДЕНИЮ БАССЕЙНА, ПОЛ</w:t>
      </w:r>
      <w:r>
        <w:t>УЧЕНИЮ ТРАВМ ИЛИ ЛЕТАЛЬНОМУ ИСХОДУ.</w:t>
      </w:r>
    </w:p>
    <w:p w:rsidR="00836F2E" w:rsidRDefault="008766A2">
      <w:pPr>
        <w:pStyle w:val="21"/>
        <w:shd w:val="clear" w:color="auto" w:fill="auto"/>
        <w:spacing w:before="0" w:line="180" w:lineRule="exact"/>
        <w:ind w:firstLine="0"/>
      </w:pPr>
      <w:r>
        <w:t>СОВЕТЫ:</w:t>
      </w:r>
    </w:p>
    <w:p w:rsidR="00836F2E" w:rsidRDefault="008766A2">
      <w:pPr>
        <w:pStyle w:val="21"/>
        <w:shd w:val="clear" w:color="auto" w:fill="auto"/>
        <w:spacing w:before="0" w:line="202" w:lineRule="exact"/>
        <w:ind w:firstLine="0"/>
        <w:jc w:val="left"/>
        <w:sectPr w:rsidR="00836F2E">
          <w:type w:val="continuous"/>
          <w:pgSz w:w="12240" w:h="15840"/>
          <w:pgMar w:top="1579" w:right="1279" w:bottom="1382" w:left="1946" w:header="0" w:footer="3" w:gutter="0"/>
          <w:cols w:space="720"/>
          <w:noEndnote/>
          <w:docGrid w:linePitch="360"/>
        </w:sectPr>
      </w:pPr>
      <w:r>
        <w:t>Владельцы бассейнов, если необходимо, могут получить разрешение на установку заборов, оград или освещения в местном отделе планирования строительства.</w:t>
      </w:r>
    </w:p>
    <w:p w:rsidR="00836F2E" w:rsidRDefault="008766A2">
      <w:pPr>
        <w:pStyle w:val="60"/>
        <w:shd w:val="clear" w:color="auto" w:fill="auto"/>
        <w:spacing w:before="0" w:after="0" w:line="240" w:lineRule="exact"/>
        <w:jc w:val="both"/>
      </w:pPr>
      <w:r>
        <w:rPr>
          <w:rStyle w:val="61"/>
          <w:b/>
          <w:bCs/>
        </w:rPr>
        <w:lastRenderedPageBreak/>
        <w:t>ВАЖНАЯ ИНФОРМАЦИЯ ПО ВЫБОРУ ПЛОЩАДКИ ДЛЯ УС</w:t>
      </w:r>
      <w:r>
        <w:rPr>
          <w:rStyle w:val="61"/>
          <w:b/>
          <w:bCs/>
        </w:rPr>
        <w:t>ТАНОВКИ И</w:t>
      </w:r>
    </w:p>
    <w:p w:rsidR="00836F2E" w:rsidRDefault="008766A2">
      <w:pPr>
        <w:pStyle w:val="60"/>
        <w:shd w:val="clear" w:color="auto" w:fill="auto"/>
        <w:spacing w:before="0" w:after="224" w:line="240" w:lineRule="exact"/>
        <w:ind w:left="80"/>
        <w:jc w:val="center"/>
      </w:pPr>
      <w:r>
        <w:rPr>
          <w:rStyle w:val="61"/>
          <w:b/>
          <w:bCs/>
        </w:rPr>
        <w:t>ПОДГОТОВКИ ПОВЕРХНОСТИ</w:t>
      </w:r>
    </w:p>
    <w:p w:rsidR="00836F2E" w:rsidRDefault="008766A2">
      <w:pPr>
        <w:pStyle w:val="12"/>
        <w:keepNext/>
        <w:keepLines/>
        <w:shd w:val="clear" w:color="auto" w:fill="000000"/>
        <w:spacing w:before="0" w:after="87" w:line="320" w:lineRule="exact"/>
        <w:ind w:left="80"/>
      </w:pPr>
      <w:bookmarkStart w:id="7" w:name="bookmark6"/>
      <w:r>
        <w:rPr>
          <w:rStyle w:val="13"/>
          <w:b/>
          <w:bCs/>
          <w:lang w:val="en-US" w:eastAsia="en-US" w:bidi="en-US"/>
        </w:rPr>
        <w:t>A BHNMAHNE</w:t>
      </w:r>
      <w:bookmarkEnd w:id="7"/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78" w:lineRule="exact"/>
        <w:ind w:left="380" w:hanging="200"/>
        <w:jc w:val="left"/>
      </w:pPr>
      <w:r>
        <w:t xml:space="preserve">Местонахождение бассейна должно позволять вам обеспечить постоянное наблюдение за обстановкой, чтобы избежать несанкционированного, непреднамеренного или безнадзорного входа </w:t>
      </w:r>
      <w:proofErr w:type="spellStart"/>
      <w:r>
        <w:t>вбассейн</w:t>
      </w:r>
      <w:proofErr w:type="spellEnd"/>
      <w:r>
        <w:t>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78" w:lineRule="exact"/>
        <w:ind w:left="380" w:hanging="200"/>
        <w:jc w:val="left"/>
      </w:pPr>
      <w:r>
        <w:t>Сборка и разборка бассейна и</w:t>
      </w:r>
      <w:r>
        <w:t xml:space="preserve"> </w:t>
      </w:r>
      <w:proofErr w:type="spellStart"/>
      <w:r>
        <w:t>прилагающихся</w:t>
      </w:r>
      <w:proofErr w:type="spellEnd"/>
      <w:r>
        <w:t xml:space="preserve"> деталей должна производиться только взрослыми.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78" w:lineRule="exact"/>
        <w:ind w:left="380" w:hanging="200"/>
        <w:jc w:val="left"/>
      </w:pPr>
      <w:r>
        <w:t>Если бассейн установить не на плоскую ровную поверхность, либо устанавливать его и наливать воду, не следуя данной инструкции, то в результате бассейн может опрокинуться, и купающийся в нем чело</w:t>
      </w:r>
      <w:r>
        <w:t>век выпадет наружу, что приведет к травмам и порче имущества.</w:t>
      </w:r>
    </w:p>
    <w:p w:rsidR="00836F2E" w:rsidRDefault="008766A2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271" w:line="278" w:lineRule="exact"/>
        <w:ind w:left="380" w:hanging="200"/>
        <w:jc w:val="left"/>
      </w:pPr>
      <w:r>
        <w:t>Риск электрошока: подсоединяйте насос с фильтром только к заземленной штепсельной розетке, предохраняемой заземленным выключателем цепи (ЗВЦ) или устройством остаточного тока (УОТ). Чтобы уменьш</w:t>
      </w:r>
      <w:r>
        <w:t xml:space="preserve">ить риск электрошока, не используйте удлинители, синхронизирующие устройства, патронные </w:t>
      </w:r>
      <w:proofErr w:type="spellStart"/>
      <w:r>
        <w:t>преходные</w:t>
      </w:r>
      <w:proofErr w:type="spellEnd"/>
      <w:r>
        <w:t xml:space="preserve"> колодки или </w:t>
      </w:r>
      <w:proofErr w:type="spellStart"/>
      <w:r>
        <w:t>штепсели</w:t>
      </w:r>
      <w:proofErr w:type="spellEnd"/>
      <w:r>
        <w:t>-преобразователи для подсоединения насоса к электропитанию; обеспечьте правильное и безопасное расположение источника тока. Шнур расположи</w:t>
      </w:r>
      <w:r>
        <w:t xml:space="preserve">те там, где его не повредят </w:t>
      </w:r>
      <w:proofErr w:type="spellStart"/>
      <w:r>
        <w:t>газонокосилки</w:t>
      </w:r>
      <w:proofErr w:type="gramStart"/>
      <w:r>
        <w:t>,с</w:t>
      </w:r>
      <w:proofErr w:type="gramEnd"/>
      <w:r>
        <w:t>адовые</w:t>
      </w:r>
      <w:proofErr w:type="spellEnd"/>
      <w:r>
        <w:t xml:space="preserve"> ножницы и </w:t>
      </w:r>
      <w:proofErr w:type="spellStart"/>
      <w:r>
        <w:t>друтие</w:t>
      </w:r>
      <w:proofErr w:type="spellEnd"/>
      <w:r>
        <w:t xml:space="preserve"> садовые инструменты. Внимательно ознакомьтесь с руководством к </w:t>
      </w:r>
      <w:proofErr w:type="spellStart"/>
      <w:r>
        <w:t>фильтронасосу</w:t>
      </w:r>
      <w:proofErr w:type="spellEnd"/>
      <w:r>
        <w:t xml:space="preserve"> с дополнительными предупреждениями и инструкциями.</w:t>
      </w:r>
    </w:p>
    <w:p w:rsidR="00836F2E" w:rsidRDefault="008766A2">
      <w:pPr>
        <w:pStyle w:val="21"/>
        <w:shd w:val="clear" w:color="auto" w:fill="auto"/>
        <w:spacing w:before="0" w:line="240" w:lineRule="exact"/>
        <w:ind w:firstLine="0"/>
      </w:pPr>
      <w:r>
        <w:t xml:space="preserve">Выберите наиболее удобное и безопасное расположение </w:t>
      </w:r>
      <w:proofErr w:type="spellStart"/>
      <w:r>
        <w:t>дла</w:t>
      </w:r>
      <w:proofErr w:type="spellEnd"/>
      <w:r>
        <w:t xml:space="preserve"> бассе</w:t>
      </w:r>
      <w:r>
        <w:t>йна:</w:t>
      </w:r>
    </w:p>
    <w:p w:rsidR="00836F2E" w:rsidRDefault="008766A2">
      <w:pPr>
        <w:pStyle w:val="2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exact"/>
        <w:ind w:left="380"/>
        <w:jc w:val="left"/>
      </w:pPr>
      <w:r>
        <w:t>Площадь под бассейн должна быть абсолютно плоской и ровной. Не устанавливайте бассейн на сырой, сыпучей или наклонной поверхности.</w:t>
      </w:r>
    </w:p>
    <w:p w:rsidR="00836F2E" w:rsidRDefault="008766A2">
      <w:pPr>
        <w:pStyle w:val="2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exact"/>
        <w:ind w:left="380" w:right="160"/>
      </w:pPr>
      <w:r>
        <w:t xml:space="preserve">Поверхность земли должна быть плотной и достаточно устойчивой, чтобы выдержать давление и вес полностью установленного </w:t>
      </w:r>
      <w:r>
        <w:t>бассейна. Не устанавливайте бассейн на глиняном, песчаном, мягком или рыхлом грунте.</w:t>
      </w:r>
    </w:p>
    <w:p w:rsidR="00836F2E" w:rsidRDefault="008766A2">
      <w:pPr>
        <w:pStyle w:val="2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exact"/>
        <w:ind w:firstLine="0"/>
      </w:pPr>
      <w:r>
        <w:t>Не устанавливайте бассейн в помещении, на балконе, веранде или платформе.</w:t>
      </w:r>
    </w:p>
    <w:p w:rsidR="00836F2E" w:rsidRDefault="008766A2">
      <w:pPr>
        <w:pStyle w:val="2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exact"/>
        <w:ind w:left="380"/>
        <w:jc w:val="left"/>
      </w:pPr>
      <w:r>
        <w:t>Бассейн требует наличия открытого и свободного пространства, по крайней мере, шириной 1,2 метра в</w:t>
      </w:r>
      <w:r>
        <w:t>округ бассейна до окружающих предметов, на которые могут влезть дети, чтобы получить доступ к бассейну.</w:t>
      </w:r>
    </w:p>
    <w:p w:rsidR="00836F2E" w:rsidRDefault="008766A2">
      <w:pPr>
        <w:pStyle w:val="2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exact"/>
        <w:ind w:left="380"/>
        <w:jc w:val="left"/>
      </w:pPr>
      <w:r>
        <w:t>Бассейн может испортить газон. Устраните растительность, способную нанести повреждение бассейну.</w:t>
      </w:r>
    </w:p>
    <w:p w:rsidR="00836F2E" w:rsidRDefault="008766A2">
      <w:pPr>
        <w:pStyle w:val="21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176" w:line="240" w:lineRule="exact"/>
        <w:ind w:left="380"/>
        <w:jc w:val="left"/>
      </w:pPr>
      <w:r>
        <w:t xml:space="preserve">В первую очередь избавьтесь от всей нежелательной </w:t>
      </w:r>
      <w:r>
        <w:t xml:space="preserve">растительности. Определённые виды травы, такие как в </w:t>
      </w:r>
      <w:proofErr w:type="spellStart"/>
      <w:r>
        <w:t>Сэйнт</w:t>
      </w:r>
      <w:proofErr w:type="spellEnd"/>
      <w:r>
        <w:t xml:space="preserve"> Августин (растёт в основном на Бермудских островах) могут прорастать через ткань бассейна. Трава, прорастающая сквозь ткань бассейна, не является производственным дефектом и не покрывается гарантие</w:t>
      </w:r>
      <w:r>
        <w:t>й.</w:t>
      </w:r>
    </w:p>
    <w:p w:rsidR="00836F2E" w:rsidRDefault="008766A2">
      <w:pPr>
        <w:pStyle w:val="12"/>
        <w:keepNext/>
        <w:keepLines/>
        <w:shd w:val="clear" w:color="auto" w:fill="000000"/>
        <w:spacing w:before="0" w:after="69" w:line="320" w:lineRule="exact"/>
        <w:ind w:right="140"/>
      </w:pPr>
      <w:bookmarkStart w:id="8" w:name="bookmark7"/>
      <w:r>
        <w:rPr>
          <w:rStyle w:val="13"/>
          <w:b/>
          <w:bCs/>
        </w:rPr>
        <w:t>ВНИМАНИЕ</w:t>
      </w:r>
      <w:bookmarkEnd w:id="8"/>
    </w:p>
    <w:p w:rsidR="00836F2E" w:rsidRDefault="008766A2">
      <w:pPr>
        <w:pStyle w:val="21"/>
        <w:shd w:val="clear" w:color="auto" w:fill="auto"/>
        <w:spacing w:before="0" w:line="221" w:lineRule="exact"/>
        <w:ind w:left="180" w:right="480" w:firstLine="0"/>
        <w:jc w:val="left"/>
      </w:pPr>
      <w:r>
        <w:t>Прежде чем позволить кому-либо пользоваться бассейном, ознакомьте их с правилами пользования, с важными правилами безопасности в бассейне и общей информацией по правилам безопасности на воде. Регулярно просматривайте эти правила со всеми пользо</w:t>
      </w:r>
      <w:r>
        <w:t>вателями бассейна, включая гостей.</w:t>
      </w:r>
      <w:r>
        <w:br w:type="page"/>
      </w:r>
    </w:p>
    <w:p w:rsidR="00836F2E" w:rsidRDefault="008766A2">
      <w:pPr>
        <w:pStyle w:val="121"/>
        <w:shd w:val="clear" w:color="auto" w:fill="auto"/>
        <w:ind w:firstLine="0"/>
      </w:pPr>
      <w:r>
        <w:lastRenderedPageBreak/>
        <w:pict>
          <v:shape id="_x0000_s1056" type="#_x0000_t202" style="position:absolute;margin-left:-53.5pt;margin-top:303.05pt;width:39.85pt;height:34.7pt;z-index:-125829365;mso-wrap-distance-left:5pt;mso-wrap-distance-right:16.8pt;mso-position-horizontal-relative:margin;mso-position-vertical-relative:margin" filled="f" stroked="f">
            <v:textbox style="mso-fit-shape-to-text:t" inset="0,0,0,0">
              <w:txbxContent>
                <w:p w:rsidR="00836F2E" w:rsidRDefault="008766A2">
                  <w:pPr>
                    <w:pStyle w:val="130"/>
                    <w:shd w:val="clear" w:color="auto" w:fill="000000"/>
                    <w:spacing w:line="560" w:lineRule="exact"/>
                  </w:pPr>
                  <w:r>
                    <w:rPr>
                      <w:rStyle w:val="13Exact0"/>
                      <w:b/>
                      <w:bCs/>
                    </w:rPr>
                    <w:t>I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57" type="#_x0000_t202" style="position:absolute;margin-left:-51.1pt;margin-top:367.75pt;width:36.95pt;height:166.6pt;z-index:-125829364;mso-wrap-distance-left:5pt;mso-wrap-distance-right:17.3pt;mso-position-horizontal-relative:margin;mso-position-vertical-relative:margin" filled="f" stroked="f">
            <v:textbox style="mso-fit-shape-to-text:t" inset="0,0,0,0">
              <w:txbxContent>
                <w:p w:rsidR="00836F2E" w:rsidRDefault="008766A2">
                  <w:pPr>
                    <w:pStyle w:val="14"/>
                    <w:shd w:val="clear" w:color="auto" w:fill="000000"/>
                    <w:spacing w:line="130" w:lineRule="exact"/>
                    <w:ind w:left="580"/>
                  </w:pPr>
                  <w:r>
                    <w:rPr>
                      <w:rStyle w:val="14Exact0"/>
                    </w:rPr>
                    <w:t>-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58" type="#_x0000_t75" style="position:absolute;margin-left:307.7pt;margin-top:168.25pt;width:140.15pt;height:83.5pt;z-index:-125829363;mso-wrap-distance-left:12pt;mso-wrap-distance-right:5pt;mso-wrap-distance-bottom:4.3pt;mso-position-horizontal-relative:margin;mso-position-vertical-relative:margin" wrapcoords="0 0 21600 0 21600 21600 0 21600 0 0">
            <v:imagedata r:id="rId37" o:title="image11"/>
            <w10:wrap type="square" side="left" anchorx="margin" anchory="margin"/>
          </v:shape>
        </w:pict>
      </w:r>
      <w:r>
        <w:t xml:space="preserve">Этот бассейн можно приобрести вместе с </w:t>
      </w:r>
      <w:proofErr w:type="spellStart"/>
      <w:r>
        <w:t>фильтронасосом</w:t>
      </w:r>
      <w:proofErr w:type="spellEnd"/>
      <w:r>
        <w:t xml:space="preserve"> </w:t>
      </w:r>
      <w:r>
        <w:rPr>
          <w:lang w:val="en-US" w:eastAsia="en-US" w:bidi="en-US"/>
        </w:rPr>
        <w:t>Krystal</w:t>
      </w:r>
      <w:r w:rsidRPr="00871C1D">
        <w:rPr>
          <w:lang w:eastAsia="en-US" w:bidi="en-US"/>
        </w:rPr>
        <w:t xml:space="preserve"> </w:t>
      </w:r>
      <w:r>
        <w:rPr>
          <w:lang w:val="en-US" w:eastAsia="en-US" w:bidi="en-US"/>
        </w:rPr>
        <w:t>Clear</w:t>
      </w:r>
      <w:r w:rsidRPr="00871C1D">
        <w:rPr>
          <w:lang w:eastAsia="en-US" w:bidi="en-US"/>
        </w:rPr>
        <w:t xml:space="preserve">™ </w:t>
      </w:r>
      <w:r>
        <w:t xml:space="preserve">от </w:t>
      </w:r>
      <w:proofErr w:type="spellStart"/>
      <w:r>
        <w:rPr>
          <w:lang w:val="en-US" w:eastAsia="en-US" w:bidi="en-US"/>
        </w:rPr>
        <w:t>Intex</w:t>
      </w:r>
      <w:proofErr w:type="spellEnd"/>
      <w:r w:rsidRPr="00871C1D">
        <w:rPr>
          <w:lang w:eastAsia="en-US" w:bidi="en-US"/>
        </w:rPr>
        <w:t xml:space="preserve">. </w:t>
      </w:r>
      <w:r>
        <w:t>К насосу прилагается отдельная инструкция; насос следует устанавливать после сборки бассейна.</w:t>
      </w:r>
    </w:p>
    <w:p w:rsidR="00836F2E" w:rsidRDefault="008766A2">
      <w:pPr>
        <w:pStyle w:val="121"/>
        <w:shd w:val="clear" w:color="auto" w:fill="auto"/>
        <w:spacing w:after="193"/>
        <w:ind w:firstLine="0"/>
      </w:pPr>
      <w:r>
        <w:t xml:space="preserve">Примерное время сборки 30-60 мин. </w:t>
      </w:r>
      <w:r>
        <w:t>(Помните, что время сборки указано приблизительно и индивидуальный опыт сборки может различаться)</w:t>
      </w:r>
    </w:p>
    <w:p w:rsidR="00836F2E" w:rsidRDefault="008766A2">
      <w:pPr>
        <w:pStyle w:val="11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200" w:lineRule="exact"/>
        <w:jc w:val="both"/>
      </w:pPr>
      <w:proofErr w:type="spellStart"/>
      <w:r>
        <w:t>Предустановочная</w:t>
      </w:r>
      <w:proofErr w:type="spellEnd"/>
      <w:r>
        <w:t xml:space="preserve"> подготовка</w:t>
      </w:r>
    </w:p>
    <w:p w:rsidR="00836F2E" w:rsidRDefault="008766A2">
      <w:pPr>
        <w:pStyle w:val="121"/>
        <w:numPr>
          <w:ilvl w:val="0"/>
          <w:numId w:val="1"/>
        </w:numPr>
        <w:shd w:val="clear" w:color="auto" w:fill="auto"/>
        <w:tabs>
          <w:tab w:val="left" w:pos="210"/>
        </w:tabs>
        <w:spacing w:line="221" w:lineRule="exact"/>
        <w:ind w:left="300"/>
      </w:pPr>
      <w:r>
        <w:t xml:space="preserve">Найдите плоское, горизонтальное место, без камней, веток и других острых предметов, которые могут проколоть </w:t>
      </w:r>
      <w:proofErr w:type="spellStart"/>
      <w:r>
        <w:t>днь</w:t>
      </w:r>
      <w:proofErr w:type="spellEnd"/>
      <w:r>
        <w:t xml:space="preserve"> бассейна или нанес</w:t>
      </w:r>
      <w:r>
        <w:t>ти другие повреждение.</w:t>
      </w:r>
    </w:p>
    <w:p w:rsidR="00836F2E" w:rsidRDefault="008766A2">
      <w:pPr>
        <w:pStyle w:val="121"/>
        <w:numPr>
          <w:ilvl w:val="0"/>
          <w:numId w:val="1"/>
        </w:numPr>
        <w:shd w:val="clear" w:color="auto" w:fill="auto"/>
        <w:tabs>
          <w:tab w:val="left" w:pos="210"/>
        </w:tabs>
        <w:spacing w:after="184" w:line="221" w:lineRule="exact"/>
        <w:ind w:left="300"/>
      </w:pPr>
      <w:r>
        <w:t>Аккуратно раскройте коробку с инструкцией, креплениями, опорами и т.п., так как она может понадобиться Вам для хранения бассейна зимой, или когда Вы его не используете.</w:t>
      </w:r>
    </w:p>
    <w:p w:rsidR="00836F2E" w:rsidRDefault="008766A2">
      <w:pPr>
        <w:pStyle w:val="121"/>
        <w:numPr>
          <w:ilvl w:val="0"/>
          <w:numId w:val="1"/>
        </w:numPr>
        <w:shd w:val="clear" w:color="auto" w:fill="auto"/>
        <w:tabs>
          <w:tab w:val="left" w:pos="210"/>
        </w:tabs>
        <w:spacing w:after="0"/>
        <w:ind w:left="300"/>
      </w:pPr>
      <w:r>
        <w:t xml:space="preserve">Расстелите подстилку (10) на заранее подготовленной и очищенной </w:t>
      </w:r>
      <w:r>
        <w:t xml:space="preserve">площадке. </w:t>
      </w:r>
      <w:proofErr w:type="spellStart"/>
      <w:r>
        <w:t>Поверхподстилки</w:t>
      </w:r>
      <w:proofErr w:type="spellEnd"/>
      <w:r>
        <w:t xml:space="preserve"> аккуратно расстелите ткань бассейна, так, что бы сливное отверстие было направлено в сторону предполагаемого слива.</w:t>
      </w:r>
    </w:p>
    <w:p w:rsidR="00836F2E" w:rsidRDefault="008766A2">
      <w:pPr>
        <w:pStyle w:val="121"/>
        <w:shd w:val="clear" w:color="auto" w:fill="auto"/>
        <w:spacing w:after="0"/>
        <w:ind w:left="300" w:firstLine="0"/>
      </w:pPr>
      <w:r>
        <w:t xml:space="preserve">Снимите </w:t>
      </w:r>
      <w:proofErr w:type="spellStart"/>
      <w:r>
        <w:t>сошланга</w:t>
      </w:r>
      <w:proofErr w:type="spellEnd"/>
      <w:r>
        <w:t xml:space="preserve"> дренажный клапан. Подождите некоторое время, чтобы поверхность материала смогла нагреться под луч</w:t>
      </w:r>
      <w:r>
        <w:t>ами солнца, а затем вставьте балки в предназначенные для этого отверстия.</w:t>
      </w:r>
    </w:p>
    <w:p w:rsidR="00836F2E" w:rsidRDefault="008766A2">
      <w:pPr>
        <w:pStyle w:val="111"/>
        <w:shd w:val="clear" w:color="auto" w:fill="auto"/>
        <w:spacing w:before="0" w:line="216" w:lineRule="exact"/>
        <w:ind w:left="300"/>
      </w:pPr>
      <w:r>
        <w:t xml:space="preserve">ВНИМАНИЕ: Устанавливайте бассейн всегда с помощью как минимум двух человек. Не </w:t>
      </w:r>
      <w:proofErr w:type="spellStart"/>
      <w:r>
        <w:t>редвигайте</w:t>
      </w:r>
      <w:proofErr w:type="spellEnd"/>
      <w:r>
        <w:t xml:space="preserve"> полотно бассейна по земле, это может привести к повреждению ткани и вызвать течь (см. рис. 1</w:t>
      </w:r>
      <w:r>
        <w:t>).</w:t>
      </w:r>
    </w:p>
    <w:p w:rsidR="00836F2E" w:rsidRDefault="008766A2">
      <w:pPr>
        <w:pStyle w:val="121"/>
        <w:numPr>
          <w:ilvl w:val="0"/>
          <w:numId w:val="1"/>
        </w:numPr>
        <w:shd w:val="clear" w:color="auto" w:fill="auto"/>
        <w:tabs>
          <w:tab w:val="left" w:pos="210"/>
        </w:tabs>
        <w:spacing w:after="176"/>
        <w:ind w:left="300"/>
      </w:pPr>
      <w:r>
        <w:t xml:space="preserve">Во время установки бассейна поверните его впускными отверстиями в сторону источника электроэнергии. Края собранного бассейна должна быть в пределах досягаемости источника электроэнергии для легкого подключения </w:t>
      </w:r>
      <w:proofErr w:type="spellStart"/>
      <w:r>
        <w:t>фильтронасоса</w:t>
      </w:r>
      <w:proofErr w:type="spellEnd"/>
      <w:r>
        <w:t>.</w:t>
      </w:r>
    </w:p>
    <w:p w:rsidR="00836F2E" w:rsidRDefault="008766A2">
      <w:pPr>
        <w:pStyle w:val="11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21" w:lineRule="exact"/>
        <w:jc w:val="both"/>
      </w:pPr>
      <w:r>
        <w:t>Сборка каркаса</w:t>
      </w:r>
    </w:p>
    <w:p w:rsidR="00836F2E" w:rsidRDefault="008766A2">
      <w:pPr>
        <w:pStyle w:val="121"/>
        <w:numPr>
          <w:ilvl w:val="0"/>
          <w:numId w:val="1"/>
        </w:numPr>
        <w:shd w:val="clear" w:color="auto" w:fill="auto"/>
        <w:tabs>
          <w:tab w:val="left" w:pos="210"/>
        </w:tabs>
        <w:spacing w:after="184" w:line="221" w:lineRule="exact"/>
        <w:ind w:left="300"/>
      </w:pPr>
      <w:r>
        <w:t xml:space="preserve">Вертикальные </w:t>
      </w:r>
      <w:r>
        <w:t>опоры (8) и горизонтальные балки (6) каркаса бассейна. Горизонтальные балки имеют больший диаметр и вставляются в специальные (рукавные) отверстия в нижней части бассейна. Вертикальные опоры - меньшего диаметра. Как балки, так и опоры в равной степени соот</w:t>
      </w:r>
      <w:r>
        <w:t xml:space="preserve">ветствуют размерам </w:t>
      </w:r>
      <w:proofErr w:type="gramStart"/>
      <w:r>
        <w:t>Т-</w:t>
      </w:r>
      <w:proofErr w:type="gramEnd"/>
      <w:r>
        <w:t xml:space="preserve"> шарнира (3).</w:t>
      </w:r>
    </w:p>
    <w:p w:rsidR="00836F2E" w:rsidRDefault="008766A2">
      <w:pPr>
        <w:pStyle w:val="121"/>
        <w:shd w:val="clear" w:color="auto" w:fill="auto"/>
        <w:ind w:left="300" w:right="2800" w:firstLine="0"/>
      </w:pPr>
      <w:r>
        <w:rPr>
          <w:rStyle w:val="122"/>
        </w:rPr>
        <w:t xml:space="preserve">Работая в одном и том же </w:t>
      </w:r>
      <w:proofErr w:type="spellStart"/>
      <w:r>
        <w:rPr>
          <w:rStyle w:val="122"/>
        </w:rPr>
        <w:t>направлеии</w:t>
      </w:r>
      <w:proofErr w:type="spellEnd"/>
      <w:r>
        <w:rPr>
          <w:rStyle w:val="122"/>
        </w:rPr>
        <w:t>, вставьте балку в отведенное для этой цели отверстие. После того, как будет установлена балка, возьмите один из шарниров и с помощью болта (1) присоедините его к концу балки, вставив бо</w:t>
      </w:r>
      <w:r>
        <w:rPr>
          <w:rStyle w:val="122"/>
        </w:rPr>
        <w:t xml:space="preserve">лт через резиновые уплотнители (2) в предварительно просверленные отверстия. Повторяйте эту операцию по кругу до присоединения всех балок и шарниров </w:t>
      </w:r>
      <w:r>
        <w:rPr>
          <w:rStyle w:val="123"/>
        </w:rPr>
        <w:t>(см. рис. 2.1).</w:t>
      </w:r>
    </w:p>
    <w:p w:rsidR="00836F2E" w:rsidRDefault="008766A2">
      <w:pPr>
        <w:pStyle w:val="111"/>
        <w:shd w:val="clear" w:color="auto" w:fill="auto"/>
        <w:spacing w:before="0" w:after="0" w:line="216" w:lineRule="exact"/>
        <w:ind w:left="300" w:right="2800"/>
      </w:pPr>
      <w:r>
        <w:rPr>
          <w:rStyle w:val="112"/>
          <w:b/>
          <w:bCs/>
        </w:rPr>
        <w:t xml:space="preserve">Возможно, вставить последнюю балку в соединение будет трудно. Но вы сможете это сделать, </w:t>
      </w:r>
      <w:r>
        <w:rPr>
          <w:rStyle w:val="112"/>
          <w:b/>
          <w:bCs/>
        </w:rPr>
        <w:t>если сначала приподнимете последнее соединение и балку одновременно на высоту более 5 см. Затем вставьте балку в соединение и опустите детали в нужное положение, (см. рисунок 2.2). Убедитесь, что последняя муфта полностью смонтирована перед началом монтажа</w:t>
      </w:r>
      <w:r>
        <w:rPr>
          <w:rStyle w:val="112"/>
          <w:b/>
          <w:bCs/>
        </w:rPr>
        <w:t xml:space="preserve"> опор.</w:t>
      </w:r>
      <w:r>
        <w:br w:type="page"/>
      </w:r>
    </w:p>
    <w:p w:rsidR="00836F2E" w:rsidRDefault="008766A2">
      <w:pPr>
        <w:pStyle w:val="121"/>
        <w:shd w:val="clear" w:color="auto" w:fill="auto"/>
        <w:spacing w:after="0" w:line="206" w:lineRule="exact"/>
        <w:ind w:left="280" w:hanging="280"/>
      </w:pPr>
      <w:r>
        <w:lastRenderedPageBreak/>
        <w:t>• Следующей задачей будет вставить опоры в “петли“, расположенные посередине нижней части бассейна.</w:t>
      </w:r>
    </w:p>
    <w:p w:rsidR="00836F2E" w:rsidRDefault="008766A2">
      <w:pPr>
        <w:pStyle w:val="121"/>
        <w:shd w:val="clear" w:color="auto" w:fill="auto"/>
        <w:spacing w:after="176" w:line="206" w:lineRule="exact"/>
        <w:ind w:left="280" w:firstLine="0"/>
      </w:pPr>
      <w:r>
        <w:pict>
          <v:shape id="_x0000_s1059" type="#_x0000_t75" style="position:absolute;left:0;text-align:left;margin-left:303.6pt;margin-top:-23.05pt;width:140.15pt;height:98.9pt;z-index:-125829362;mso-wrap-distance-left:5pt;mso-wrap-distance-right:5pt;mso-wrap-distance-bottom:3.35pt;mso-position-horizontal-relative:margin" wrapcoords="0 0 21600 0 21600 21600 0 21600 0 0">
            <v:imagedata r:id="rId38" o:title="image12"/>
            <w10:wrap type="square" side="left" anchorx="margin"/>
          </v:shape>
        </w:pict>
      </w:r>
      <w:r>
        <w:t>Веревка должна покрывать нижнюю часть опоры. Ограничительной веревкой (9), расположенной у самого края дна бассейна. (За исключением бассейнов разм</w:t>
      </w:r>
      <w:r>
        <w:t xml:space="preserve">ерами 10’ (305см) и 12’ (366см)). Аккуратно вставьте опору в "петлю”, </w:t>
      </w:r>
      <w:proofErr w:type="gramStart"/>
      <w:r>
        <w:t>разместите</w:t>
      </w:r>
      <w:proofErr w:type="gramEnd"/>
      <w:r>
        <w:t xml:space="preserve"> нижнюю часть опоры за веревкой, а затем вставьте верхнюю часть опоры в нижнюю часть шарнира. Задвиньте опору в отверстие </w:t>
      </w:r>
      <w:proofErr w:type="gramStart"/>
      <w:r>
        <w:t>шарнира</w:t>
      </w:r>
      <w:proofErr w:type="gramEnd"/>
      <w:r>
        <w:t xml:space="preserve"> выравнивая пружинные штифты и отверстие, нижни</w:t>
      </w:r>
      <w:r>
        <w:t xml:space="preserve">й колпачок опоры </w:t>
      </w:r>
      <w:r>
        <w:rPr>
          <w:rStyle w:val="124"/>
        </w:rPr>
        <w:t xml:space="preserve">(5) </w:t>
      </w:r>
      <w:r>
        <w:t xml:space="preserve">к нижней части опоры </w:t>
      </w:r>
      <w:r>
        <w:rPr>
          <w:rStyle w:val="124"/>
        </w:rPr>
        <w:t>(см. рис. 3.1 и 3.2).</w:t>
      </w:r>
    </w:p>
    <w:p w:rsidR="00836F2E" w:rsidRDefault="008766A2">
      <w:pPr>
        <w:pStyle w:val="121"/>
        <w:numPr>
          <w:ilvl w:val="0"/>
          <w:numId w:val="1"/>
        </w:numPr>
        <w:shd w:val="clear" w:color="auto" w:fill="auto"/>
        <w:tabs>
          <w:tab w:val="left" w:pos="210"/>
        </w:tabs>
        <w:spacing w:after="184" w:line="211" w:lineRule="exact"/>
        <w:ind w:left="280" w:hanging="280"/>
      </w:pPr>
      <w:r>
        <w:pict>
          <v:shape id="_x0000_s1060" type="#_x0000_t75" style="position:absolute;left:0;text-align:left;margin-left:336.7pt;margin-top:-2.15pt;width:126.25pt;height:87.85pt;z-index:-125829361;mso-wrap-distance-left:5pt;mso-wrap-distance-right:5pt;mso-wrap-distance-bottom:27.35pt;mso-position-horizontal-relative:margin" wrapcoords="0 0 21600 0 21600 21600 0 21600 0 0">
            <v:imagedata r:id="rId39" o:title="image13"/>
            <w10:wrap type="square" side="left" anchorx="margin"/>
          </v:shape>
        </w:pict>
      </w:r>
      <w:r>
        <w:t>Возьмите бассейн за верхние балки в 2-3-х местах и “встряхните” его, чтобы убедиться, что все шарниры, опоры и балки надежно скреплены друг с другом. Проверьте также, что все штифты находятся</w:t>
      </w:r>
      <w:r>
        <w:t xml:space="preserve"> в соответствующем положении; для этой цели надавите на штифты по направлению вниз через отверстия </w:t>
      </w:r>
      <w:r>
        <w:rPr>
          <w:rStyle w:val="124"/>
        </w:rPr>
        <w:t>(см. рис. 4.1).</w:t>
      </w:r>
    </w:p>
    <w:p w:rsidR="00836F2E" w:rsidRDefault="008766A2">
      <w:pPr>
        <w:pStyle w:val="121"/>
        <w:numPr>
          <w:ilvl w:val="0"/>
          <w:numId w:val="1"/>
        </w:numPr>
        <w:shd w:val="clear" w:color="auto" w:fill="auto"/>
        <w:tabs>
          <w:tab w:val="left" w:pos="210"/>
        </w:tabs>
        <w:spacing w:line="206" w:lineRule="exact"/>
        <w:ind w:left="280" w:hanging="280"/>
      </w:pPr>
      <w:r>
        <w:t>Потяните слегка на себя нижнюю часть опоры, чтобы удостовериться, что опора зашла за ограничительную веревку. В итоге опора должна принять ве</w:t>
      </w:r>
      <w:r>
        <w:t>ртикальное положение.</w:t>
      </w:r>
    </w:p>
    <w:p w:rsidR="00836F2E" w:rsidRDefault="008766A2">
      <w:pPr>
        <w:pStyle w:val="11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206" w:lineRule="exact"/>
        <w:jc w:val="both"/>
      </w:pPr>
      <w:r>
        <w:t>Наполнение бассейна</w:t>
      </w:r>
    </w:p>
    <w:p w:rsidR="00836F2E" w:rsidRDefault="008766A2">
      <w:pPr>
        <w:pStyle w:val="121"/>
        <w:numPr>
          <w:ilvl w:val="0"/>
          <w:numId w:val="1"/>
        </w:numPr>
        <w:shd w:val="clear" w:color="auto" w:fill="auto"/>
        <w:tabs>
          <w:tab w:val="left" w:pos="210"/>
        </w:tabs>
        <w:spacing w:after="0" w:line="206" w:lineRule="exact"/>
        <w:ind w:firstLine="0"/>
        <w:jc w:val="both"/>
      </w:pPr>
      <w:proofErr w:type="gramStart"/>
      <w:r>
        <w:t>Для бассейнов с переходниками для шланга на стенках (бассейны диаметром от 488</w:t>
      </w:r>
      <w:proofErr w:type="gramEnd"/>
    </w:p>
    <w:p w:rsidR="00836F2E" w:rsidRDefault="008766A2">
      <w:pPr>
        <w:pStyle w:val="121"/>
        <w:shd w:val="clear" w:color="auto" w:fill="auto"/>
        <w:spacing w:line="206" w:lineRule="exact"/>
        <w:ind w:left="280" w:firstLine="0"/>
      </w:pPr>
      <w:proofErr w:type="gramStart"/>
      <w:r>
        <w:t>см</w:t>
      </w:r>
      <w:proofErr w:type="gramEnd"/>
      <w:r>
        <w:t xml:space="preserve"> и меньше), если бассейн куплен без насоса-фильтра, используйте две из трёх пробок (11) чёрного цвета и заткните ими отверстия </w:t>
      </w:r>
      <w:r>
        <w:t xml:space="preserve">переходников на стенках бассейна изнутри бассейна, так чтобы вода не выливалась во время наполнения. Если бассейн покупался с </w:t>
      </w:r>
      <w:proofErr w:type="gramStart"/>
      <w:r>
        <w:t>фильтр-насосом</w:t>
      </w:r>
      <w:proofErr w:type="gramEnd"/>
      <w:r>
        <w:t>, вначале прочитайте инструкцию к данному прибору, а затем переходите к следующему этапу сборки.</w:t>
      </w:r>
    </w:p>
    <w:p w:rsidR="00836F2E" w:rsidRDefault="008766A2">
      <w:pPr>
        <w:pStyle w:val="121"/>
        <w:shd w:val="clear" w:color="auto" w:fill="auto"/>
        <w:spacing w:after="0" w:line="206" w:lineRule="exact"/>
        <w:ind w:left="280" w:hanging="280"/>
      </w:pPr>
      <w:r>
        <w:t>• Перед тем как нач</w:t>
      </w:r>
      <w:r>
        <w:t xml:space="preserve">инать наполнять бассейн водой, убедитесь, что пробка внутри бассейна на </w:t>
      </w:r>
      <w:proofErr w:type="gramStart"/>
      <w:r>
        <w:t>дренажном</w:t>
      </w:r>
      <w:proofErr w:type="gramEnd"/>
      <w:r>
        <w:t xml:space="preserve"> отверстие плотно закрыта и крышечка снаружи дренажного отверстия плотно закручена. Наполните бассейн водой не более чем на 2,5 см; и посмотрите, есть ли какое-либо видимое гл</w:t>
      </w:r>
      <w:r>
        <w:t>азом отличие в уровне высоты воды с разных сторон бассейна.</w:t>
      </w:r>
    </w:p>
    <w:p w:rsidR="00836F2E" w:rsidRDefault="008766A2">
      <w:pPr>
        <w:pStyle w:val="111"/>
        <w:shd w:val="clear" w:color="auto" w:fill="auto"/>
        <w:spacing w:before="0" w:line="206" w:lineRule="exact"/>
        <w:ind w:left="280"/>
      </w:pPr>
      <w:r>
        <w:t xml:space="preserve">Внимание: Если уровень воды с одной стороны больше, чем с другой, </w:t>
      </w:r>
      <w:proofErr w:type="gramStart"/>
      <w:r>
        <w:t>значит бассейн расположен</w:t>
      </w:r>
      <w:proofErr w:type="gramEnd"/>
      <w:r>
        <w:t xml:space="preserve"> не на ровной поверхности. Установка бассейна на неровной поверхности приведет к перекосу бассейна и утеч</w:t>
      </w:r>
      <w:r>
        <w:t>ке воды при наполнении бассейна водой. Если бассейн стоит неровно, слейте воду, выровняйте поверхность и заполните бассейн снова.</w:t>
      </w:r>
    </w:p>
    <w:p w:rsidR="00836F2E" w:rsidRDefault="008766A2">
      <w:pPr>
        <w:pStyle w:val="121"/>
        <w:shd w:val="clear" w:color="auto" w:fill="auto"/>
        <w:spacing w:after="176" w:line="206" w:lineRule="exact"/>
        <w:ind w:left="280" w:hanging="280"/>
      </w:pPr>
      <w:r>
        <w:t xml:space="preserve">• Начните расправлять складки на дне бассейна, подтягивая ткань от стыка стен и дна бассейна вовне, и расправляя ткань внутри </w:t>
      </w:r>
      <w:r>
        <w:t xml:space="preserve">бассейна. Если складки и морщинки на дне бассейна вызваны смятой подстилкой под бассейном, натяните подстилку с противоположных сторон с помощью еще одного человека. Во время сборки пользуйтесь правильно установленной лестницей для бассейна, чтобы входить </w:t>
      </w:r>
      <w:r>
        <w:t xml:space="preserve">и выходить из него. </w:t>
      </w:r>
      <w:r>
        <w:rPr>
          <w:rStyle w:val="124"/>
        </w:rPr>
        <w:t>Внимание: Для моделей бассейна с фиксирующим тросом. Не тяните за фиксирующий трос, чтобы разгладить неровности пола, так как это может привести к повреждению ткани или утечки.</w:t>
      </w:r>
    </w:p>
    <w:p w:rsidR="00836F2E" w:rsidRDefault="008766A2">
      <w:pPr>
        <w:pStyle w:val="121"/>
        <w:numPr>
          <w:ilvl w:val="0"/>
          <w:numId w:val="4"/>
        </w:numPr>
        <w:shd w:val="clear" w:color="auto" w:fill="auto"/>
        <w:tabs>
          <w:tab w:val="left" w:pos="289"/>
        </w:tabs>
        <w:spacing w:after="0" w:line="211" w:lineRule="exact"/>
        <w:ind w:left="280" w:hanging="280"/>
      </w:pPr>
      <w:r>
        <w:pict>
          <v:shape id="_x0000_s1061" type="#_x0000_t75" style="position:absolute;left:0;text-align:left;margin-left:281.05pt;margin-top:-4.8pt;width:166.1pt;height:79.7pt;z-index:-125829360;mso-wrap-distance-left:43.2pt;mso-wrap-distance-right:5pt;mso-wrap-distance-bottom:20pt;mso-position-horizontal-relative:margin" wrapcoords="0 0 21600 0 21600 21600 0 21600 0 0">
            <v:imagedata r:id="rId40" o:title="image14"/>
            <w10:wrap type="square" side="left" anchorx="margin"/>
          </v:shape>
        </w:pict>
      </w:r>
      <w:r>
        <w:t>Вода может наполняться до уровня чуть ниже внутренней лини</w:t>
      </w:r>
      <w:r>
        <w:t xml:space="preserve">и шва </w:t>
      </w:r>
      <w:r>
        <w:rPr>
          <w:rStyle w:val="124"/>
        </w:rPr>
        <w:t>(см. рис. 4.2)</w:t>
      </w:r>
    </w:p>
    <w:sectPr w:rsidR="00836F2E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579" w:right="1279" w:bottom="1382" w:left="1946" w:header="0" w:footer="3" w:gutter="0"/>
      <w:pgNumType w:start="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A2" w:rsidRDefault="008766A2">
      <w:r>
        <w:separator/>
      </w:r>
    </w:p>
  </w:endnote>
  <w:endnote w:type="continuationSeparator" w:id="0">
    <w:p w:rsidR="008766A2" w:rsidRDefault="0087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93.3pt;margin-top:734.1pt;width:434.9pt;height:21.6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8698"/>
                  </w:tabs>
                  <w:spacing w:line="240" w:lineRule="auto"/>
                </w:pPr>
                <w:r>
                  <w:rPr>
                    <w:rStyle w:val="a7"/>
                  </w:rPr>
                  <w:t>СОХРАНЯЙТЕ ДАННУЮ ИНСТРУКЦИЮ</w:t>
                </w:r>
                <w:proofErr w:type="gramStart"/>
                <w:r>
                  <w:rPr>
                    <w:rStyle w:val="a7"/>
                  </w:rPr>
                  <w:tab/>
                </w:r>
                <w:r>
                  <w:rPr>
                    <w:rStyle w:val="12pt0"/>
                  </w:rPr>
                  <w:t>С</w:t>
                </w:r>
                <w:proofErr w:type="gramEnd"/>
                <w:r>
                  <w:rPr>
                    <w:rStyle w:val="12pt0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71C1D" w:rsidRPr="00871C1D">
                  <w:rPr>
                    <w:rStyle w:val="12pt0"/>
                    <w:noProof/>
                  </w:rPr>
                  <w:t>2</w:t>
                </w:r>
                <w:r>
                  <w:rPr>
                    <w:rStyle w:val="12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9pt;margin-top:755.3pt;width:440.65pt;height:22.1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8813"/>
                  </w:tabs>
                  <w:spacing w:line="240" w:lineRule="auto"/>
                </w:pPr>
                <w:r>
                  <w:rPr>
                    <w:rStyle w:val="a7"/>
                  </w:rPr>
                  <w:t>СОХРАНЯЙТЕ ДАННУЮ ИНСТРУКЦИЮ</w:t>
                </w:r>
                <w:proofErr w:type="gramStart"/>
                <w:r>
                  <w:rPr>
                    <w:rStyle w:val="a7"/>
                  </w:rPr>
                  <w:tab/>
                </w:r>
                <w:r>
                  <w:rPr>
                    <w:rStyle w:val="12pt0"/>
                  </w:rPr>
                  <w:t>С</w:t>
                </w:r>
                <w:proofErr w:type="gramEnd"/>
                <w:r>
                  <w:rPr>
                    <w:rStyle w:val="12pt0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71C1D" w:rsidRPr="00871C1D">
                  <w:rPr>
                    <w:rStyle w:val="12pt0"/>
                    <w:noProof/>
                  </w:rPr>
                  <w:t>3</w:t>
                </w:r>
                <w:r>
                  <w:rPr>
                    <w:rStyle w:val="12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0.7pt;margin-top:723.95pt;width:440.15pt;height:21.6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 xml:space="preserve">СОХРАНЯЙТЕ ДАННУЮ ИНСТРУКЦИЮ </w:t>
                </w:r>
                <w:r>
                  <w:rPr>
                    <w:rStyle w:val="16pt0"/>
                  </w:rPr>
                  <w:t>с</w:t>
                </w:r>
                <w:r>
                  <w:rPr>
                    <w:rStyle w:val="16pt0"/>
                    <w:vertAlign w:val="subscript"/>
                  </w:rPr>
                  <w:t>тр</w:t>
                </w:r>
                <w:r>
                  <w:rPr>
                    <w:rStyle w:val="16pt0"/>
                  </w:rPr>
                  <w:t xml:space="preserve">. </w:t>
                </w:r>
                <w:proofErr w:type="gramStart"/>
                <w:r>
                  <w:rPr>
                    <w:rStyle w:val="a7"/>
                  </w:rPr>
                  <w:t>в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3.55pt;margin-top:723.35pt;width:439.9pt;height:22.1pt;z-index:-18874404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8798"/>
                  </w:tabs>
                  <w:spacing w:line="240" w:lineRule="auto"/>
                </w:pPr>
                <w:r>
                  <w:rPr>
                    <w:rStyle w:val="a7"/>
                  </w:rPr>
                  <w:t>СОХРАНЯЙТЕ ДАННУЮ ИНСТРУКЦИЮ</w:t>
                </w:r>
                <w:proofErr w:type="gramStart"/>
                <w:r>
                  <w:rPr>
                    <w:rStyle w:val="a7"/>
                  </w:rPr>
                  <w:tab/>
                </w:r>
                <w:r>
                  <w:rPr>
                    <w:rStyle w:val="12pt0"/>
                  </w:rPr>
                  <w:t>С</w:t>
                </w:r>
                <w:proofErr w:type="gramEnd"/>
                <w:r>
                  <w:rPr>
                    <w:rStyle w:val="12pt0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71C1D" w:rsidRPr="00871C1D">
                  <w:rPr>
                    <w:rStyle w:val="12pt0"/>
                    <w:noProof/>
                  </w:rPr>
                  <w:t>7</w:t>
                </w:r>
                <w:r>
                  <w:rPr>
                    <w:rStyle w:val="12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1pt;margin-top:725.05pt;width:439.7pt;height:21.6pt;z-index:-18874403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8794"/>
                  </w:tabs>
                  <w:spacing w:line="240" w:lineRule="auto"/>
                </w:pPr>
                <w:r>
                  <w:rPr>
                    <w:rStyle w:val="a7"/>
                  </w:rPr>
                  <w:t>СОХРАНЯЙТЕ ДАННУЮ ИНСТРУКЦИЮ</w:t>
                </w:r>
                <w:proofErr w:type="gramStart"/>
                <w:r>
                  <w:rPr>
                    <w:rStyle w:val="a7"/>
                  </w:rPr>
                  <w:tab/>
                </w:r>
                <w:r>
                  <w:rPr>
                    <w:rStyle w:val="12pt0"/>
                  </w:rPr>
                  <w:t>С</w:t>
                </w:r>
                <w:proofErr w:type="gramEnd"/>
                <w:r>
                  <w:rPr>
                    <w:rStyle w:val="12pt0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71C1D" w:rsidRPr="00871C1D">
                  <w:rPr>
                    <w:rStyle w:val="12pt0"/>
                    <w:noProof/>
                  </w:rPr>
                  <w:t>6</w:t>
                </w:r>
                <w:r>
                  <w:rPr>
                    <w:rStyle w:val="12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93.3pt;margin-top:734.1pt;width:434.9pt;height:21.6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8698"/>
                  </w:tabs>
                  <w:spacing w:line="240" w:lineRule="auto"/>
                </w:pPr>
                <w:r>
                  <w:rPr>
                    <w:rStyle w:val="a7"/>
                  </w:rPr>
                  <w:t>СОХРАНЯЙТЕ ДАННУЮ ИНСТРУКЦИЮ</w:t>
                </w:r>
                <w:proofErr w:type="gramStart"/>
                <w:r>
                  <w:rPr>
                    <w:rStyle w:val="a7"/>
                  </w:rPr>
                  <w:tab/>
                </w:r>
                <w:r>
                  <w:rPr>
                    <w:rStyle w:val="12pt0"/>
                  </w:rPr>
                  <w:t>С</w:t>
                </w:r>
                <w:proofErr w:type="gramEnd"/>
                <w:r>
                  <w:rPr>
                    <w:rStyle w:val="12pt0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2pt0"/>
                  </w:rPr>
                  <w:t>#</w:t>
                </w:r>
                <w:r>
                  <w:rPr>
                    <w:rStyle w:val="12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96.9pt;margin-top:755.25pt;width:435.6pt;height:21.6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8712"/>
                  </w:tabs>
                  <w:spacing w:line="240" w:lineRule="auto"/>
                </w:pPr>
                <w:r>
                  <w:rPr>
                    <w:rStyle w:val="a7"/>
                  </w:rPr>
                  <w:t>СОХРАНЯЙТЕ ДАННУЮ ИНСТРУКЦИЮ</w:t>
                </w:r>
                <w:proofErr w:type="gramStart"/>
                <w:r>
                  <w:rPr>
                    <w:rStyle w:val="a7"/>
                  </w:rPr>
                  <w:tab/>
                </w:r>
                <w:r>
                  <w:rPr>
                    <w:rStyle w:val="12pt0"/>
                  </w:rPr>
                  <w:t>С</w:t>
                </w:r>
                <w:proofErr w:type="gramEnd"/>
                <w:r>
                  <w:rPr>
                    <w:rStyle w:val="12pt0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71C1D" w:rsidRPr="00871C1D">
                  <w:rPr>
                    <w:rStyle w:val="12pt0"/>
                    <w:noProof/>
                  </w:rPr>
                  <w:t>4</w:t>
                </w:r>
                <w:r>
                  <w:rPr>
                    <w:rStyle w:val="12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96.9pt;margin-top:755.25pt;width:435.6pt;height:21.6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8712"/>
                  </w:tabs>
                  <w:spacing w:line="240" w:lineRule="auto"/>
                </w:pPr>
                <w:r>
                  <w:rPr>
                    <w:rStyle w:val="a7"/>
                  </w:rPr>
                  <w:t>СОХРАНЯЙТЕ ДАННУЮ ИНСТРУКЦИЮ</w:t>
                </w:r>
                <w:proofErr w:type="gramStart"/>
                <w:r>
                  <w:rPr>
                    <w:rStyle w:val="a7"/>
                  </w:rPr>
                  <w:tab/>
                </w:r>
                <w:r>
                  <w:rPr>
                    <w:rStyle w:val="12pt0"/>
                  </w:rPr>
                  <w:t>С</w:t>
                </w:r>
                <w:proofErr w:type="gramEnd"/>
                <w:r>
                  <w:rPr>
                    <w:rStyle w:val="12pt0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2pt0"/>
                  </w:rPr>
                  <w:t>#</w:t>
                </w:r>
                <w:r>
                  <w:rPr>
                    <w:rStyle w:val="12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36F2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36F2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96.9pt;margin-top:755.25pt;width:435.6pt;height:21.6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8712"/>
                  </w:tabs>
                  <w:spacing w:line="240" w:lineRule="auto"/>
                </w:pPr>
                <w:r>
                  <w:rPr>
                    <w:rStyle w:val="a7"/>
                  </w:rPr>
                  <w:t xml:space="preserve">СОХРАНЯЙТЕ ДАННУЮ </w:t>
                </w:r>
                <w:r>
                  <w:rPr>
                    <w:rStyle w:val="a7"/>
                  </w:rPr>
                  <w:t>ИНСТРУКЦИЮ</w:t>
                </w:r>
                <w:proofErr w:type="gramStart"/>
                <w:r>
                  <w:rPr>
                    <w:rStyle w:val="a7"/>
                  </w:rPr>
                  <w:tab/>
                </w:r>
                <w:r>
                  <w:rPr>
                    <w:rStyle w:val="12pt0"/>
                  </w:rPr>
                  <w:t>С</w:t>
                </w:r>
                <w:proofErr w:type="gramEnd"/>
                <w:r>
                  <w:rPr>
                    <w:rStyle w:val="12pt0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71C1D" w:rsidRPr="00871C1D">
                  <w:rPr>
                    <w:rStyle w:val="12pt0"/>
                    <w:noProof/>
                  </w:rPr>
                  <w:t>6</w:t>
                </w:r>
                <w:r>
                  <w:rPr>
                    <w:rStyle w:val="12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6.9pt;margin-top:755.25pt;width:435.6pt;height:21.6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8712"/>
                  </w:tabs>
                  <w:spacing w:line="240" w:lineRule="auto"/>
                </w:pPr>
                <w:r>
                  <w:rPr>
                    <w:rStyle w:val="a7"/>
                  </w:rPr>
                  <w:t>СОХРАНЯЙТЕ ДАННУЮ ИНСТРУКЦИЮ</w:t>
                </w:r>
                <w:proofErr w:type="gramStart"/>
                <w:r>
                  <w:rPr>
                    <w:rStyle w:val="a7"/>
                  </w:rPr>
                  <w:tab/>
                </w:r>
                <w:r>
                  <w:rPr>
                    <w:rStyle w:val="12pt0"/>
                  </w:rPr>
                  <w:t>С</w:t>
                </w:r>
                <w:proofErr w:type="gramEnd"/>
                <w:r>
                  <w:rPr>
                    <w:rStyle w:val="12pt0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2pt0"/>
                  </w:rPr>
                  <w:t>#</w:t>
                </w:r>
                <w:r>
                  <w:rPr>
                    <w:rStyle w:val="12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9pt;margin-top:755.3pt;width:440.65pt;height:22.1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8813"/>
                  </w:tabs>
                  <w:spacing w:line="240" w:lineRule="auto"/>
                </w:pPr>
                <w:r>
                  <w:rPr>
                    <w:rStyle w:val="a7"/>
                  </w:rPr>
                  <w:t>СОХРАНЯЙТЕ ДАННУЮ ИНСТРУКЦИЮ</w:t>
                </w:r>
                <w:proofErr w:type="gramStart"/>
                <w:r>
                  <w:rPr>
                    <w:rStyle w:val="a7"/>
                  </w:rPr>
                  <w:tab/>
                </w:r>
                <w:r>
                  <w:rPr>
                    <w:rStyle w:val="12pt0"/>
                  </w:rPr>
                  <w:t>С</w:t>
                </w:r>
                <w:proofErr w:type="gramEnd"/>
                <w:r>
                  <w:rPr>
                    <w:rStyle w:val="12pt0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2pt0"/>
                  </w:rPr>
                  <w:t>#</w:t>
                </w:r>
                <w:r>
                  <w:rPr>
                    <w:rStyle w:val="12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A2" w:rsidRDefault="008766A2"/>
  </w:footnote>
  <w:footnote w:type="continuationSeparator" w:id="0">
    <w:p w:rsidR="008766A2" w:rsidRDefault="008766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70.55pt;margin-top:41.7pt;width:78.95pt;height:11.0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1579"/>
                  </w:tabs>
                  <w:spacing w:line="240" w:lineRule="auto"/>
                </w:pPr>
                <w:r>
                  <w:rPr>
                    <w:rStyle w:val="12pt"/>
                  </w:rPr>
                  <w:t>Русский</w:t>
                </w:r>
                <w:r>
                  <w:rPr>
                    <w:rStyle w:val="12pt"/>
                  </w:rPr>
                  <w:tab/>
                </w:r>
                <w:r>
                  <w:rPr>
                    <w:rStyle w:val="Arial85pt"/>
                  </w:rPr>
                  <w:t>190В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83.7pt;margin-top:58.8pt;width:73.9pt;height:11.05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1478"/>
                  </w:tabs>
                  <w:spacing w:line="240" w:lineRule="auto"/>
                </w:pPr>
                <w:r>
                  <w:rPr>
                    <w:rStyle w:val="12pt0"/>
                  </w:rPr>
                  <w:t>Русский</w:t>
                </w:r>
                <w:r>
                  <w:rPr>
                    <w:rStyle w:val="12pt0"/>
                  </w:rPr>
                  <w:tab/>
                </w:r>
                <w:r>
                  <w:rPr>
                    <w:rStyle w:val="ArialNarrow85pt"/>
                  </w:rPr>
                  <w:t>87В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2.75pt;margin-top:27pt;width:74.9pt;height:11.05pt;z-index:-18874404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1498"/>
                  </w:tabs>
                  <w:spacing w:line="240" w:lineRule="auto"/>
                </w:pPr>
                <w:r>
                  <w:rPr>
                    <w:rStyle w:val="12pt0"/>
                  </w:rPr>
                  <w:t>Русский</w:t>
                </w:r>
                <w:r>
                  <w:rPr>
                    <w:rStyle w:val="12pt0"/>
                  </w:rPr>
                  <w:tab/>
                </w:r>
                <w:r>
                  <w:rPr>
                    <w:rStyle w:val="ArialNarrow9pt"/>
                  </w:rPr>
                  <w:t>87В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60.45pt;margin-top:59.9pt;width:321.85pt;height:18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6pt"/>
                  </w:rPr>
                  <w:t>УСТАНОВКА БАССЕЙНА (продолжение)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8.3pt;margin-top:27.35pt;width:43.2pt;height:11.0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2pt0"/>
                  </w:rPr>
                  <w:t>Русский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65.7pt;margin-top:60pt;width:321.35pt;height:18.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6pt"/>
                  </w:rPr>
                  <w:t>УСТАНОВКА БАССЕЙНА (продолжение)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2.25pt;margin-top:61.45pt;width:197.05pt;height:15.3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6pt"/>
                  </w:rPr>
                  <w:t>УСТАНОВКА БАССЕЙНА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2.15pt;margin-top:27.85pt;width:74.9pt;height:11.05pt;z-index:-18874404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1498"/>
                  </w:tabs>
                  <w:spacing w:line="240" w:lineRule="auto"/>
                </w:pPr>
                <w:r>
                  <w:rPr>
                    <w:rStyle w:val="12pt0"/>
                  </w:rPr>
                  <w:t>Русский</w:t>
                </w:r>
                <w:r>
                  <w:rPr>
                    <w:rStyle w:val="12pt0"/>
                  </w:rPr>
                  <w:tab/>
                </w:r>
                <w:r>
                  <w:rPr>
                    <w:rStyle w:val="ArialNarrow85pt"/>
                  </w:rPr>
                  <w:t>87В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70.55pt;margin-top:41.7pt;width:78.95pt;height:11.0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1579"/>
                  </w:tabs>
                  <w:spacing w:line="240" w:lineRule="auto"/>
                </w:pPr>
                <w:r>
                  <w:rPr>
                    <w:rStyle w:val="12pt"/>
                  </w:rPr>
                  <w:t>Русский</w:t>
                </w:r>
                <w:r>
                  <w:rPr>
                    <w:rStyle w:val="12pt"/>
                  </w:rPr>
                  <w:tab/>
                </w:r>
                <w:r>
                  <w:rPr>
                    <w:rStyle w:val="Arial85pt"/>
                  </w:rPr>
                  <w:t>190В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75.35pt;margin-top:40.05pt;width:78.5pt;height:11.0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2pt0"/>
                  </w:rPr>
                  <w:t xml:space="preserve">Русский </w:t>
                </w:r>
                <w:r>
                  <w:rPr>
                    <w:rStyle w:val="Arial85pt"/>
                  </w:rPr>
                  <w:t>190В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75.35pt;margin-top:40.05pt;width:78.5pt;height:11.0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2pt0"/>
                  </w:rPr>
                  <w:t xml:space="preserve">Русский </w:t>
                </w:r>
                <w:r>
                  <w:rPr>
                    <w:rStyle w:val="Arial85pt"/>
                  </w:rPr>
                  <w:t>190В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36F2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36F2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75.35pt;margin-top:40.05pt;width:78.5pt;height:11.0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2pt0"/>
                  </w:rPr>
                  <w:t xml:space="preserve">Русский </w:t>
                </w:r>
                <w:r>
                  <w:rPr>
                    <w:rStyle w:val="Arial85pt"/>
                  </w:rPr>
                  <w:t>190В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75.35pt;margin-top:40.05pt;width:78.5pt;height:11.0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2pt0"/>
                  </w:rPr>
                  <w:t xml:space="preserve">Русский </w:t>
                </w:r>
                <w:r>
                  <w:rPr>
                    <w:rStyle w:val="Arial85pt"/>
                  </w:rPr>
                  <w:t>190В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E" w:rsidRDefault="008766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83.7pt;margin-top:58.8pt;width:73.9pt;height:11.05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6F2E" w:rsidRDefault="008766A2">
                <w:pPr>
                  <w:pStyle w:val="a6"/>
                  <w:shd w:val="clear" w:color="auto" w:fill="000000"/>
                  <w:tabs>
                    <w:tab w:val="right" w:pos="1478"/>
                  </w:tabs>
                  <w:spacing w:line="240" w:lineRule="auto"/>
                </w:pPr>
                <w:r>
                  <w:rPr>
                    <w:rStyle w:val="12pt0"/>
                  </w:rPr>
                  <w:t>Русский</w:t>
                </w:r>
                <w:r>
                  <w:rPr>
                    <w:rStyle w:val="12pt0"/>
                  </w:rPr>
                  <w:tab/>
                </w:r>
                <w:r>
                  <w:rPr>
                    <w:rStyle w:val="ArialNarrow85pt"/>
                  </w:rPr>
                  <w:t>87В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5F23"/>
    <w:multiLevelType w:val="multilevel"/>
    <w:tmpl w:val="30DE445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B1681"/>
    <w:multiLevelType w:val="multilevel"/>
    <w:tmpl w:val="1978934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A66765"/>
    <w:multiLevelType w:val="multilevel"/>
    <w:tmpl w:val="CE9CDE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0E37E8"/>
    <w:multiLevelType w:val="multilevel"/>
    <w:tmpl w:val="182250C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6F2E"/>
    <w:rsid w:val="00836F2E"/>
    <w:rsid w:val="00871C1D"/>
    <w:rsid w:val="008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pt">
    <w:name w:val="Колонтитул + 12 pt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85pt">
    <w:name w:val="Колонтитул + Arial;8;5 pt;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pt0">
    <w:name w:val="Колонтитул + 12 pt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"/>
    <w:basedOn w:val="1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Полужирный"/>
    <w:basedOn w:val="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b/>
      <w:bCs/>
      <w:i w:val="0"/>
      <w:iCs w:val="0"/>
      <w:smallCaps w:val="0"/>
      <w:strike w:val="0"/>
      <w:color w:val="141414"/>
      <w:sz w:val="22"/>
      <w:szCs w:val="22"/>
      <w:u w:val="none"/>
    </w:rPr>
  </w:style>
  <w:style w:type="character" w:customStyle="1" w:styleId="8Exact0">
    <w:name w:val="Основной текст (8) Exact"/>
    <w:basedOn w:val="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pt">
    <w:name w:val="Основной текст (5) + 9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2">
    <w:name w:val="Основной текст (10)"/>
    <w:basedOn w:val="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6"/>
      <w:szCs w:val="56"/>
      <w:u w:val="none"/>
      <w:lang w:val="en-US" w:eastAsia="en-US" w:bidi="en-US"/>
    </w:rPr>
  </w:style>
  <w:style w:type="character" w:customStyle="1" w:styleId="13Exact0">
    <w:name w:val="Основной текст (13) Exact"/>
    <w:basedOn w:val="1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Exact0">
    <w:name w:val="Основной текст (14) Exact"/>
    <w:basedOn w:val="1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Narrow85pt">
    <w:name w:val="Колонтитул + Arial Narrow;8;5 pt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pt">
    <w:name w:val="Колонтитул + 16 pt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2">
    <w:name w:val="Основной текст (12)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3">
    <w:name w:val="Основной текст (12) + Полужирный"/>
    <w:basedOn w:val="1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9pt">
    <w:name w:val="Колонтитул + Arial Narrow;9 pt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pt0">
    <w:name w:val="Колонтитул + 16 pt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4">
    <w:name w:val="Основной текст (12) + Полужирный"/>
    <w:basedOn w:val="1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sz w:val="38"/>
      <w:szCs w:val="3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sz w:val="36"/>
      <w:szCs w:val="36"/>
    </w:rPr>
  </w:style>
  <w:style w:type="paragraph" w:styleId="10">
    <w:name w:val="toc 1"/>
    <w:basedOn w:val="a"/>
    <w:link w:val="1"/>
    <w:autoRedefine/>
    <w:pPr>
      <w:shd w:val="clear" w:color="auto" w:fill="FFFFFF"/>
      <w:spacing w:before="600" w:line="480" w:lineRule="exact"/>
      <w:jc w:val="both"/>
    </w:pPr>
    <w:rPr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center"/>
    </w:pPr>
    <w:rPr>
      <w:rFonts w:ascii="Arial Narrow" w:eastAsia="Arial Narrow" w:hAnsi="Arial Narrow" w:cs="Arial Narrow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35" w:lineRule="exact"/>
      <w:ind w:hanging="340"/>
      <w:jc w:val="both"/>
    </w:p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88" w:lineRule="exact"/>
    </w:pPr>
    <w:rPr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ind w:hanging="300"/>
      <w:jc w:val="both"/>
    </w:pPr>
    <w:rPr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40" w:lineRule="exact"/>
      <w:ind w:hanging="300"/>
      <w:jc w:val="both"/>
    </w:pPr>
    <w:rPr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0" w:line="0" w:lineRule="atLeast"/>
      <w:jc w:val="center"/>
    </w:pPr>
    <w:rPr>
      <w:sz w:val="32"/>
      <w:szCs w:val="32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56"/>
      <w:szCs w:val="56"/>
      <w:lang w:val="en-US" w:eastAsia="en-US" w:bidi="en-US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197" w:lineRule="exact"/>
      <w:ind w:hanging="380"/>
      <w:jc w:val="both"/>
    </w:pPr>
    <w:rPr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80" w:after="180" w:line="235" w:lineRule="exact"/>
    </w:pPr>
    <w:rPr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180" w:line="216" w:lineRule="exact"/>
      <w:ind w:hanging="30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../ALEKSA~1/AppData/Local/Temp/FineReader12.00/media/image2.jpeg" TargetMode="External"/><Relationship Id="rId18" Type="http://schemas.openxmlformats.org/officeDocument/2006/relationships/header" Target="header4.xml"/><Relationship Id="rId26" Type="http://schemas.openxmlformats.org/officeDocument/2006/relationships/image" Target="media/image6.jpeg"/><Relationship Id="rId39" Type="http://schemas.openxmlformats.org/officeDocument/2006/relationships/image" Target="media/image11.jpeg"/><Relationship Id="rId21" Type="http://schemas.openxmlformats.org/officeDocument/2006/relationships/header" Target="header5.xml"/><Relationship Id="rId34" Type="http://schemas.openxmlformats.org/officeDocument/2006/relationships/header" Target="header10.xml"/><Relationship Id="rId42" Type="http://schemas.openxmlformats.org/officeDocument/2006/relationships/header" Target="header1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image" Target="media/image9.jpeg"/><Relationship Id="rId40" Type="http://schemas.openxmlformats.org/officeDocument/2006/relationships/image" Target="media/image12.jpeg"/><Relationship Id="rId45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5.xml"/><Relationship Id="rId28" Type="http://schemas.openxmlformats.org/officeDocument/2006/relationships/image" Target="media/image8.jpeg"/><Relationship Id="rId36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footer" Target="footer7.xml"/><Relationship Id="rId44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6.xml"/><Relationship Id="rId27" Type="http://schemas.openxmlformats.org/officeDocument/2006/relationships/image" Target="media/image7.jpeg"/><Relationship Id="rId30" Type="http://schemas.openxmlformats.org/officeDocument/2006/relationships/header" Target="header8.xml"/><Relationship Id="rId35" Type="http://schemas.openxmlformats.org/officeDocument/2006/relationships/footer" Target="footer9.xml"/><Relationship Id="rId43" Type="http://schemas.openxmlformats.org/officeDocument/2006/relationships/footer" Target="footer11.xml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image" Target="media/image5.jpeg"/><Relationship Id="rId33" Type="http://schemas.openxmlformats.org/officeDocument/2006/relationships/header" Target="header9.xml"/><Relationship Id="rId38" Type="http://schemas.openxmlformats.org/officeDocument/2006/relationships/image" Target="media/image10.jpeg"/><Relationship Id="rId46" Type="http://schemas.openxmlformats.org/officeDocument/2006/relationships/footer" Target="footer13.xml"/><Relationship Id="rId20" Type="http://schemas.openxmlformats.org/officeDocument/2006/relationships/footer" Target="footer4.xml"/><Relationship Id="rId41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aleksander13</dc:creator>
  <cp:lastModifiedBy>aleksander13</cp:lastModifiedBy>
  <cp:revision>1</cp:revision>
  <dcterms:created xsi:type="dcterms:W3CDTF">2015-09-08T12:12:00Z</dcterms:created>
  <dcterms:modified xsi:type="dcterms:W3CDTF">2015-09-08T12:14:00Z</dcterms:modified>
</cp:coreProperties>
</file>